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C07F8" w14:textId="7CAE7FDE" w:rsidR="005F0FEF" w:rsidRPr="001B2EB1" w:rsidRDefault="009B17FA">
      <w:pPr>
        <w:tabs>
          <w:tab w:val="left" w:pos="1985"/>
          <w:tab w:val="left" w:pos="8931"/>
        </w:tabs>
        <w:spacing w:after="60" w:line="288" w:lineRule="auto"/>
        <w:rPr>
          <w:rFonts w:eastAsia="DengXian" w:hint="eastAsia"/>
          <w:b/>
          <w:sz w:val="24"/>
        </w:rPr>
      </w:pPr>
      <w:r w:rsidRPr="001B2EB1">
        <w:rPr>
          <w:rFonts w:eastAsia="DengXian"/>
          <w:b/>
          <w:sz w:val="24"/>
        </w:rPr>
        <w:t>3GPP TSG-RAN WG2 Meeting #</w:t>
      </w:r>
      <w:r w:rsidR="00404EB6" w:rsidRPr="001B2EB1">
        <w:rPr>
          <w:rFonts w:eastAsia="DengXian"/>
          <w:b/>
          <w:sz w:val="24"/>
        </w:rPr>
        <w:t>12</w:t>
      </w:r>
      <w:r w:rsidR="00D73828" w:rsidRPr="001B2EB1">
        <w:rPr>
          <w:rFonts w:eastAsia="DengXian"/>
          <w:b/>
          <w:sz w:val="24"/>
        </w:rPr>
        <w:t>5</w:t>
      </w:r>
      <w:r w:rsidR="007F711A" w:rsidRPr="001B2EB1">
        <w:rPr>
          <w:rFonts w:ascii="맑은 고딕" w:eastAsia="맑은 고딕" w:hAnsi="맑은 고딕" w:cs="맑은 고딕" w:hint="eastAsia"/>
          <w:b/>
          <w:sz w:val="24"/>
        </w:rPr>
        <w:t>bis</w:t>
      </w:r>
      <w:r w:rsidR="00214202" w:rsidRPr="001B2EB1">
        <w:rPr>
          <w:rFonts w:eastAsia="DengXian"/>
          <w:b/>
          <w:sz w:val="24"/>
        </w:rPr>
        <w:t xml:space="preserve">           </w:t>
      </w:r>
      <w:r w:rsidR="00404EB6" w:rsidRPr="001B2EB1">
        <w:rPr>
          <w:rFonts w:eastAsia="DengXian"/>
          <w:b/>
          <w:sz w:val="24"/>
        </w:rPr>
        <w:t xml:space="preserve"> </w:t>
      </w:r>
      <w:r w:rsidR="00046191" w:rsidRPr="001B2EB1">
        <w:rPr>
          <w:rFonts w:eastAsia="DengXian"/>
          <w:b/>
          <w:sz w:val="24"/>
        </w:rPr>
        <w:t xml:space="preserve">                  </w:t>
      </w:r>
      <w:r w:rsidR="004773A0">
        <w:rPr>
          <w:rFonts w:eastAsia="맑은 고딕" w:hint="eastAsia"/>
          <w:b/>
          <w:sz w:val="24"/>
        </w:rPr>
        <w:t xml:space="preserve">  </w:t>
      </w:r>
      <w:r w:rsidR="000733F1" w:rsidRPr="001B2EB1">
        <w:rPr>
          <w:rFonts w:eastAsia="DengXian"/>
          <w:b/>
          <w:sz w:val="24"/>
        </w:rPr>
        <w:t>R2-</w:t>
      </w:r>
      <w:r w:rsidR="004773A0">
        <w:rPr>
          <w:rFonts w:eastAsia="맑은 고딕" w:hint="eastAsia"/>
          <w:b/>
          <w:sz w:val="24"/>
        </w:rPr>
        <w:t>2403410</w:t>
      </w:r>
    </w:p>
    <w:p w14:paraId="2FCA7E13" w14:textId="28220075" w:rsidR="005F0FEF" w:rsidRPr="001B2EB1" w:rsidRDefault="005A1138">
      <w:pPr>
        <w:tabs>
          <w:tab w:val="left" w:pos="1985"/>
          <w:tab w:val="left" w:pos="8931"/>
        </w:tabs>
        <w:spacing w:after="60" w:line="288" w:lineRule="auto"/>
        <w:rPr>
          <w:rFonts w:ascii="Times New Roman" w:eastAsia="DengXian" w:hAnsi="Times New Roman"/>
          <w:b/>
          <w:sz w:val="24"/>
          <w:szCs w:val="28"/>
        </w:rPr>
      </w:pPr>
      <w:r w:rsidRPr="001B2EB1">
        <w:rPr>
          <w:rFonts w:eastAsia="맑은 고딕" w:hint="eastAsia"/>
          <w:b/>
          <w:sz w:val="24"/>
          <w:szCs w:val="24"/>
        </w:rPr>
        <w:t>Changsha</w:t>
      </w:r>
      <w:r w:rsidR="00014ADD" w:rsidRPr="001B2EB1">
        <w:rPr>
          <w:b/>
          <w:sz w:val="24"/>
          <w:szCs w:val="24"/>
        </w:rPr>
        <w:t>,</w:t>
      </w:r>
      <w:r w:rsidR="00214202" w:rsidRPr="001B2EB1">
        <w:rPr>
          <w:b/>
          <w:sz w:val="24"/>
          <w:szCs w:val="24"/>
        </w:rPr>
        <w:t xml:space="preserve"> </w:t>
      </w:r>
      <w:r w:rsidRPr="001B2EB1">
        <w:rPr>
          <w:rFonts w:eastAsia="맑은 고딕" w:hint="eastAsia"/>
          <w:b/>
          <w:sz w:val="24"/>
          <w:szCs w:val="24"/>
        </w:rPr>
        <w:t>China</w:t>
      </w:r>
      <w:r w:rsidR="00214202" w:rsidRPr="001B2EB1">
        <w:rPr>
          <w:b/>
          <w:sz w:val="24"/>
          <w:szCs w:val="24"/>
        </w:rPr>
        <w:t>,</w:t>
      </w:r>
      <w:r w:rsidR="00014ADD" w:rsidRPr="001B2EB1">
        <w:rPr>
          <w:b/>
          <w:sz w:val="24"/>
          <w:szCs w:val="24"/>
        </w:rPr>
        <w:t xml:space="preserve"> </w:t>
      </w:r>
      <w:r w:rsidR="007F711A" w:rsidRPr="001B2EB1">
        <w:rPr>
          <w:rFonts w:eastAsia="맑은 고딕" w:hint="eastAsia"/>
          <w:b/>
          <w:sz w:val="24"/>
          <w:szCs w:val="24"/>
        </w:rPr>
        <w:t>15</w:t>
      </w:r>
      <w:r w:rsidR="00BD5F5D" w:rsidRPr="001B2EB1">
        <w:rPr>
          <w:b/>
          <w:sz w:val="24"/>
          <w:szCs w:val="24"/>
        </w:rPr>
        <w:t>th</w:t>
      </w:r>
      <w:r w:rsidR="00107BF8" w:rsidRPr="001B2EB1">
        <w:rPr>
          <w:b/>
          <w:sz w:val="24"/>
          <w:szCs w:val="24"/>
        </w:rPr>
        <w:t xml:space="preserve"> </w:t>
      </w:r>
      <w:r w:rsidR="007F711A" w:rsidRPr="001B2EB1">
        <w:rPr>
          <w:rFonts w:eastAsia="맑은 고딕" w:hint="eastAsia"/>
          <w:b/>
          <w:sz w:val="24"/>
          <w:szCs w:val="24"/>
        </w:rPr>
        <w:t>Apr</w:t>
      </w:r>
      <w:r w:rsidR="00107BF8" w:rsidRPr="001B2EB1">
        <w:rPr>
          <w:b/>
          <w:sz w:val="24"/>
          <w:szCs w:val="24"/>
        </w:rPr>
        <w:t>.</w:t>
      </w:r>
      <w:r w:rsidR="00046191" w:rsidRPr="001B2EB1">
        <w:rPr>
          <w:b/>
          <w:sz w:val="24"/>
          <w:szCs w:val="24"/>
        </w:rPr>
        <w:t xml:space="preserve"> </w:t>
      </w:r>
      <w:r w:rsidR="009A0A22" w:rsidRPr="001B2EB1">
        <w:rPr>
          <w:b/>
          <w:sz w:val="24"/>
          <w:szCs w:val="24"/>
        </w:rPr>
        <w:t>–</w:t>
      </w:r>
      <w:r w:rsidR="00046191" w:rsidRPr="001B2EB1">
        <w:rPr>
          <w:b/>
          <w:sz w:val="24"/>
          <w:szCs w:val="24"/>
        </w:rPr>
        <w:t xml:space="preserve"> </w:t>
      </w:r>
      <w:r w:rsidR="007F711A" w:rsidRPr="001B2EB1">
        <w:rPr>
          <w:rFonts w:eastAsia="맑은 고딕" w:hint="eastAsia"/>
          <w:b/>
          <w:sz w:val="24"/>
          <w:szCs w:val="24"/>
        </w:rPr>
        <w:t>19th</w:t>
      </w:r>
      <w:r w:rsidR="009A0A22" w:rsidRPr="001B2EB1">
        <w:rPr>
          <w:rFonts w:eastAsia="DengXian"/>
          <w:b/>
          <w:sz w:val="24"/>
        </w:rPr>
        <w:t xml:space="preserve"> </w:t>
      </w:r>
      <w:proofErr w:type="gramStart"/>
      <w:r w:rsidR="003B47A4" w:rsidRPr="001B2EB1">
        <w:rPr>
          <w:rFonts w:eastAsia="맑은 고딕" w:hint="eastAsia"/>
          <w:b/>
          <w:sz w:val="24"/>
        </w:rPr>
        <w:t>Ap</w:t>
      </w:r>
      <w:r w:rsidR="00107BF8" w:rsidRPr="001B2EB1">
        <w:rPr>
          <w:b/>
          <w:sz w:val="24"/>
          <w:szCs w:val="24"/>
        </w:rPr>
        <w:t>r.</w:t>
      </w:r>
      <w:r w:rsidR="009A0A22" w:rsidRPr="001B2EB1">
        <w:rPr>
          <w:rFonts w:eastAsia="DengXian"/>
          <w:b/>
          <w:sz w:val="24"/>
        </w:rPr>
        <w:t>,</w:t>
      </w:r>
      <w:proofErr w:type="gramEnd"/>
      <w:r w:rsidR="009A0A22" w:rsidRPr="001B2EB1">
        <w:rPr>
          <w:rFonts w:eastAsia="DengXian"/>
          <w:b/>
          <w:sz w:val="24"/>
        </w:rPr>
        <w:t xml:space="preserve"> 202</w:t>
      </w:r>
      <w:r w:rsidR="00107BF8" w:rsidRPr="001B2EB1">
        <w:rPr>
          <w:rFonts w:eastAsia="DengXian"/>
          <w:b/>
          <w:sz w:val="24"/>
        </w:rPr>
        <w:t>4</w:t>
      </w:r>
      <w:r w:rsidR="000733F1" w:rsidRPr="001B2EB1">
        <w:rPr>
          <w:rFonts w:ascii="Times New Roman" w:eastAsia="DengXian" w:hAnsi="Times New Roman"/>
          <w:b/>
          <w:sz w:val="24"/>
          <w:szCs w:val="28"/>
        </w:rPr>
        <w:t xml:space="preserve"> </w:t>
      </w:r>
    </w:p>
    <w:p w14:paraId="06537599" w14:textId="77777777" w:rsidR="005F0FEF" w:rsidRPr="001B2EB1" w:rsidRDefault="005F0FEF">
      <w:pPr>
        <w:tabs>
          <w:tab w:val="left" w:pos="1985"/>
          <w:tab w:val="left" w:pos="8931"/>
        </w:tabs>
        <w:spacing w:after="60" w:line="288" w:lineRule="auto"/>
        <w:rPr>
          <w:rFonts w:ascii="Times New Roman" w:eastAsia="DengXian" w:hAnsi="Times New Roman"/>
          <w:b/>
          <w:sz w:val="24"/>
          <w:szCs w:val="28"/>
        </w:rPr>
      </w:pPr>
    </w:p>
    <w:p w14:paraId="4AD32820" w14:textId="06A5B109" w:rsidR="005F0FEF" w:rsidRPr="001B2EB1" w:rsidRDefault="000733F1">
      <w:pPr>
        <w:tabs>
          <w:tab w:val="left" w:pos="1985"/>
          <w:tab w:val="left" w:pos="8931"/>
        </w:tabs>
        <w:spacing w:after="60" w:line="288" w:lineRule="auto"/>
        <w:rPr>
          <w:rFonts w:ascii="Times New Roman" w:hAnsi="Times New Roman"/>
          <w:b/>
          <w:sz w:val="28"/>
          <w:szCs w:val="28"/>
        </w:rPr>
      </w:pPr>
      <w:r w:rsidRPr="001B2EB1">
        <w:rPr>
          <w:rFonts w:ascii="Times New Roman" w:hAnsi="Times New Roman"/>
          <w:b/>
          <w:sz w:val="28"/>
          <w:szCs w:val="28"/>
        </w:rPr>
        <w:t>Agenda Item</w:t>
      </w:r>
      <w:r w:rsidRPr="001B2EB1">
        <w:rPr>
          <w:rFonts w:ascii="Times New Roman" w:hAnsi="Times New Roman"/>
          <w:b/>
          <w:sz w:val="28"/>
          <w:szCs w:val="28"/>
        </w:rPr>
        <w:tab/>
        <w:t xml:space="preserve">: </w:t>
      </w:r>
      <w:r w:rsidR="00CA50DF" w:rsidRPr="001B2EB1">
        <w:rPr>
          <w:rFonts w:ascii="Times New Roman" w:eastAsia="맑은 고딕" w:hAnsi="Times New Roman" w:hint="eastAsia"/>
          <w:sz w:val="28"/>
          <w:szCs w:val="28"/>
        </w:rPr>
        <w:t>6.1.2</w:t>
      </w:r>
      <w:r w:rsidR="00280A68" w:rsidRPr="001B2EB1">
        <w:rPr>
          <w:rFonts w:ascii="Times New Roman" w:hAnsi="Times New Roman"/>
          <w:sz w:val="28"/>
          <w:szCs w:val="28"/>
        </w:rPr>
        <w:t xml:space="preserve"> </w:t>
      </w:r>
    </w:p>
    <w:p w14:paraId="21B740A6" w14:textId="77777777" w:rsidR="005F0FEF" w:rsidRPr="001B2EB1" w:rsidRDefault="000733F1">
      <w:pPr>
        <w:tabs>
          <w:tab w:val="left" w:pos="1985"/>
        </w:tabs>
        <w:spacing w:after="60" w:line="288" w:lineRule="auto"/>
        <w:rPr>
          <w:rFonts w:ascii="Times New Roman" w:hAnsi="Times New Roman"/>
          <w:sz w:val="28"/>
          <w:szCs w:val="28"/>
        </w:rPr>
      </w:pPr>
      <w:r w:rsidRPr="001B2EB1">
        <w:rPr>
          <w:rFonts w:ascii="Times New Roman" w:hAnsi="Times New Roman"/>
          <w:b/>
          <w:sz w:val="28"/>
          <w:szCs w:val="28"/>
        </w:rPr>
        <w:t>Source</w:t>
      </w:r>
      <w:r w:rsidRPr="001B2EB1">
        <w:rPr>
          <w:rFonts w:ascii="Times New Roman" w:hAnsi="Times New Roman"/>
          <w:b/>
          <w:sz w:val="28"/>
          <w:szCs w:val="28"/>
        </w:rPr>
        <w:tab/>
        <w:t xml:space="preserve">: </w:t>
      </w:r>
      <w:r w:rsidRPr="001B2EB1">
        <w:rPr>
          <w:rFonts w:ascii="Times New Roman" w:hAnsi="Times New Roman"/>
          <w:sz w:val="28"/>
          <w:szCs w:val="28"/>
        </w:rPr>
        <w:t>LG Electronics Inc.</w:t>
      </w:r>
    </w:p>
    <w:p w14:paraId="0E37DECC" w14:textId="1F68114F" w:rsidR="005F0FEF" w:rsidRPr="001B2EB1" w:rsidRDefault="000733F1">
      <w:pPr>
        <w:tabs>
          <w:tab w:val="left" w:pos="1985"/>
        </w:tabs>
        <w:spacing w:after="60" w:line="288" w:lineRule="auto"/>
        <w:jc w:val="left"/>
        <w:rPr>
          <w:rFonts w:ascii="Times New Roman" w:eastAsia="맑은 고딕" w:hAnsi="Times New Roman"/>
          <w:bCs/>
          <w:sz w:val="28"/>
          <w:szCs w:val="28"/>
        </w:rPr>
      </w:pPr>
      <w:r w:rsidRPr="001B2EB1">
        <w:rPr>
          <w:rFonts w:ascii="Times New Roman" w:hAnsi="Times New Roman"/>
          <w:b/>
          <w:sz w:val="28"/>
          <w:szCs w:val="28"/>
        </w:rPr>
        <w:t>Title</w:t>
      </w:r>
      <w:r w:rsidRPr="001B2EB1">
        <w:rPr>
          <w:rFonts w:ascii="Times New Roman" w:hAnsi="Times New Roman"/>
          <w:b/>
          <w:sz w:val="28"/>
          <w:szCs w:val="28"/>
        </w:rPr>
        <w:tab/>
        <w:t xml:space="preserve">: </w:t>
      </w:r>
      <w:r w:rsidR="00E31048" w:rsidRPr="001B2EB1">
        <w:rPr>
          <w:rFonts w:ascii="Times New Roman" w:eastAsia="맑은 고딕" w:hAnsi="Times New Roman"/>
          <w:bCs/>
          <w:sz w:val="28"/>
          <w:szCs w:val="28"/>
        </w:rPr>
        <w:t xml:space="preserve">The remaining issue of restarting the HARQ RTT </w:t>
      </w:r>
      <w:r w:rsidR="00E31048" w:rsidRPr="001B2EB1">
        <w:rPr>
          <w:rFonts w:ascii="Times New Roman" w:eastAsia="맑은 고딕" w:hAnsi="Times New Roman" w:hint="eastAsia"/>
          <w:bCs/>
          <w:sz w:val="28"/>
          <w:szCs w:val="28"/>
        </w:rPr>
        <w:t>T</w:t>
      </w:r>
      <w:r w:rsidR="00E31048" w:rsidRPr="001B2EB1">
        <w:rPr>
          <w:rFonts w:ascii="Times New Roman" w:eastAsia="맑은 고딕" w:hAnsi="Times New Roman"/>
          <w:bCs/>
          <w:sz w:val="28"/>
          <w:szCs w:val="28"/>
        </w:rPr>
        <w:t>imer</w:t>
      </w:r>
    </w:p>
    <w:p w14:paraId="106AFE52" w14:textId="77777777" w:rsidR="005F0FEF" w:rsidRPr="001B2EB1" w:rsidRDefault="000733F1">
      <w:pPr>
        <w:tabs>
          <w:tab w:val="left" w:pos="1985"/>
        </w:tabs>
        <w:spacing w:after="60" w:line="288" w:lineRule="auto"/>
        <w:rPr>
          <w:rFonts w:ascii="Times New Roman" w:hAnsi="Times New Roman"/>
          <w:sz w:val="28"/>
          <w:szCs w:val="28"/>
        </w:rPr>
      </w:pPr>
      <w:r w:rsidRPr="001B2EB1">
        <w:rPr>
          <w:rFonts w:ascii="Times New Roman" w:hAnsi="Times New Roman"/>
          <w:b/>
          <w:sz w:val="28"/>
          <w:szCs w:val="28"/>
        </w:rPr>
        <w:t>Document for</w:t>
      </w:r>
      <w:r w:rsidRPr="001B2EB1">
        <w:rPr>
          <w:rFonts w:ascii="Times New Roman" w:hAnsi="Times New Roman"/>
          <w:b/>
          <w:sz w:val="28"/>
          <w:szCs w:val="28"/>
        </w:rPr>
        <w:tab/>
        <w:t xml:space="preserve">: </w:t>
      </w:r>
      <w:r w:rsidRPr="001B2EB1">
        <w:rPr>
          <w:rFonts w:ascii="Times New Roman" w:hAnsi="Times New Roman"/>
          <w:sz w:val="28"/>
          <w:szCs w:val="28"/>
        </w:rPr>
        <w:t>Discussion and Decision</w:t>
      </w:r>
    </w:p>
    <w:p w14:paraId="73AB4AD4" w14:textId="77777777" w:rsidR="005F0FEF" w:rsidRPr="001B2EB1" w:rsidRDefault="000733F1">
      <w:pPr>
        <w:pStyle w:val="1"/>
        <w:tabs>
          <w:tab w:val="clear" w:pos="2559"/>
          <w:tab w:val="num" w:pos="284"/>
        </w:tabs>
        <w:ind w:hanging="2559"/>
        <w:rPr>
          <w:rFonts w:ascii="Times New Roman" w:hAnsi="Times New Roman" w:cs="Times New Roman"/>
          <w:lang w:eastAsia="ko-KR"/>
        </w:rPr>
      </w:pPr>
      <w:r w:rsidRPr="001B2EB1">
        <w:rPr>
          <w:rFonts w:ascii="Times New Roman" w:hAnsi="Times New Roman" w:cs="Times New Roman"/>
          <w:lang w:eastAsia="ko-KR"/>
        </w:rPr>
        <w:t>Introduction</w:t>
      </w:r>
      <w:bookmarkStart w:id="0" w:name="_Ref178064866"/>
    </w:p>
    <w:p w14:paraId="04F8746B" w14:textId="068186B8" w:rsidR="005600F5" w:rsidRPr="001B2EB1" w:rsidRDefault="005600F5" w:rsidP="00CA50DF">
      <w:pPr>
        <w:jc w:val="left"/>
        <w:rPr>
          <w:rFonts w:ascii="Times New Roman" w:eastAsia="맑은 고딕" w:hAnsi="Times New Roman"/>
          <w:sz w:val="22"/>
        </w:rPr>
      </w:pPr>
      <w:r w:rsidRPr="001B2EB1">
        <w:rPr>
          <w:rFonts w:ascii="Times New Roman" w:eastAsia="맑은 고딕" w:hAnsi="Times New Roman"/>
          <w:sz w:val="22"/>
        </w:rPr>
        <w:t xml:space="preserve">In the RAN2#125 meeting, </w:t>
      </w:r>
      <w:r w:rsidR="00D05F37" w:rsidRPr="001B2EB1">
        <w:rPr>
          <w:rFonts w:ascii="Times New Roman" w:eastAsia="맑은 고딕" w:hAnsi="Times New Roman"/>
          <w:sz w:val="22"/>
        </w:rPr>
        <w:t xml:space="preserve">when drx-LastTransmissionUL is configured, </w:t>
      </w:r>
      <w:r w:rsidRPr="001B2EB1">
        <w:rPr>
          <w:rFonts w:ascii="Times New Roman" w:eastAsia="맑은 고딕" w:hAnsi="Times New Roman"/>
          <w:sz w:val="22"/>
        </w:rPr>
        <w:t xml:space="preserve">RAN2 clarified </w:t>
      </w:r>
      <w:r w:rsidR="00D05F37" w:rsidRPr="001B2EB1">
        <w:rPr>
          <w:rFonts w:ascii="Times New Roman" w:eastAsia="맑은 고딕" w:hAnsi="Times New Roman"/>
          <w:sz w:val="22"/>
        </w:rPr>
        <w:t xml:space="preserve">when to </w:t>
      </w:r>
      <w:r w:rsidRPr="001B2EB1">
        <w:rPr>
          <w:rFonts w:ascii="Times New Roman" w:eastAsia="맑은 고딕" w:hAnsi="Times New Roman"/>
          <w:sz w:val="22"/>
        </w:rPr>
        <w:t>start drx-HART-RTT-TimerUL</w:t>
      </w:r>
      <w:r w:rsidR="00D05F37" w:rsidRPr="001B2EB1">
        <w:rPr>
          <w:rFonts w:ascii="Times New Roman" w:eastAsia="맑은 고딕" w:hAnsi="Times New Roman"/>
          <w:sz w:val="22"/>
        </w:rPr>
        <w:t xml:space="preserve">, but </w:t>
      </w:r>
      <w:r w:rsidRPr="001B2EB1">
        <w:rPr>
          <w:rFonts w:ascii="Times New Roman" w:eastAsia="맑은 고딕" w:hAnsi="Times New Roman"/>
          <w:sz w:val="22"/>
        </w:rPr>
        <w:t>whether</w:t>
      </w:r>
      <w:r w:rsidR="00D05F37" w:rsidRPr="001B2EB1">
        <w:rPr>
          <w:rFonts w:ascii="Times New Roman" w:eastAsia="맑은 고딕" w:hAnsi="Times New Roman"/>
          <w:sz w:val="22"/>
        </w:rPr>
        <w:t xml:space="preserve"> to restart</w:t>
      </w:r>
      <w:r w:rsidRPr="001B2EB1">
        <w:rPr>
          <w:rFonts w:ascii="Times New Roman" w:eastAsia="맑은 고딕" w:hAnsi="Times New Roman"/>
          <w:sz w:val="22"/>
        </w:rPr>
        <w:t xml:space="preserve"> the HARQ RTT Timer </w:t>
      </w:r>
      <w:r w:rsidR="00D05F37" w:rsidRPr="001B2EB1">
        <w:rPr>
          <w:rFonts w:ascii="Times New Roman" w:eastAsia="맑은 고딕" w:hAnsi="Times New Roman"/>
          <w:sz w:val="22"/>
        </w:rPr>
        <w:t>is remained as FFS</w:t>
      </w:r>
      <w:r w:rsidRPr="001B2EB1">
        <w:rPr>
          <w:rFonts w:ascii="Times New Roman" w:eastAsia="맑은 고딕" w:hAnsi="Times New Roman"/>
          <w:sz w:val="22"/>
        </w:rPr>
        <w:t>.</w:t>
      </w:r>
    </w:p>
    <w:p w14:paraId="55A1642C" w14:textId="34C4421A" w:rsidR="00CA50DF" w:rsidRPr="001B2EB1" w:rsidRDefault="00CA50DF" w:rsidP="00CA50DF">
      <w:pPr>
        <w:pStyle w:val="Doc-text2"/>
        <w:pBdr>
          <w:top w:val="single" w:sz="4" w:space="1" w:color="auto"/>
          <w:left w:val="single" w:sz="4" w:space="4" w:color="auto"/>
          <w:bottom w:val="single" w:sz="4" w:space="1" w:color="auto"/>
          <w:right w:val="single" w:sz="4" w:space="4" w:color="auto"/>
        </w:pBdr>
        <w:rPr>
          <w:b/>
          <w:bCs/>
          <w:lang w:eastAsia="ko-KR"/>
        </w:rPr>
      </w:pPr>
      <w:r w:rsidRPr="001B2EB1">
        <w:rPr>
          <w:b/>
          <w:bCs/>
          <w:lang w:eastAsia="ko-KR"/>
        </w:rPr>
        <w:t>Agreements</w:t>
      </w:r>
    </w:p>
    <w:p w14:paraId="2B8CDFE6" w14:textId="77777777" w:rsidR="00CA50DF" w:rsidRPr="001B2EB1" w:rsidRDefault="00CA50DF" w:rsidP="00CA50DF">
      <w:pPr>
        <w:pStyle w:val="Doc-text2"/>
        <w:pBdr>
          <w:top w:val="single" w:sz="4" w:space="1" w:color="auto"/>
          <w:left w:val="single" w:sz="4" w:space="4" w:color="auto"/>
          <w:bottom w:val="single" w:sz="4" w:space="1" w:color="auto"/>
          <w:right w:val="single" w:sz="4" w:space="4" w:color="auto"/>
        </w:pBdr>
        <w:rPr>
          <w:lang w:eastAsia="ko-KR"/>
        </w:rPr>
      </w:pPr>
      <w:r w:rsidRPr="001B2EB1">
        <w:rPr>
          <w:lang w:eastAsia="ko-KR"/>
        </w:rPr>
        <w:t>1</w:t>
      </w:r>
      <w:r w:rsidRPr="001B2EB1">
        <w:rPr>
          <w:lang w:eastAsia="ko-KR"/>
        </w:rPr>
        <w:tab/>
        <w:t xml:space="preserve">When drx-LastTransmissionUL is configured, drx-HARQ-RTT-TimerUL is started after the last PUSCH transmission occasion of a bundle regardless of whether that last PUSCH transmission occasion is used for a PUSCH transmission for that bundle or not. </w:t>
      </w:r>
    </w:p>
    <w:p w14:paraId="56765451" w14:textId="77777777" w:rsidR="00CA50DF" w:rsidRPr="001B2EB1" w:rsidRDefault="00CA50DF" w:rsidP="00CA50DF">
      <w:pPr>
        <w:pStyle w:val="Doc-text2"/>
        <w:pBdr>
          <w:top w:val="single" w:sz="4" w:space="1" w:color="auto"/>
          <w:left w:val="single" w:sz="4" w:space="4" w:color="auto"/>
          <w:bottom w:val="single" w:sz="4" w:space="1" w:color="auto"/>
          <w:right w:val="single" w:sz="4" w:space="4" w:color="auto"/>
        </w:pBdr>
        <w:rPr>
          <w:lang w:eastAsia="ko-KR"/>
        </w:rPr>
      </w:pPr>
      <w:r w:rsidRPr="001B2EB1">
        <w:rPr>
          <w:lang w:eastAsia="ko-KR"/>
        </w:rPr>
        <w:t>2</w:t>
      </w:r>
      <w:r w:rsidRPr="001B2EB1">
        <w:rPr>
          <w:lang w:eastAsia="ko-KR"/>
        </w:rPr>
        <w:tab/>
        <w:t>Corresponding CR is postponed to next meeting to allow companies to further check other occasions for “</w:t>
      </w:r>
      <w:proofErr w:type="gramStart"/>
      <w:r w:rsidRPr="001B2EB1">
        <w:rPr>
          <w:lang w:eastAsia="ko-KR"/>
        </w:rPr>
        <w:t>transmission”</w:t>
      </w:r>
      <w:proofErr w:type="gramEnd"/>
    </w:p>
    <w:p w14:paraId="206C0C1B" w14:textId="6C191849" w:rsidR="00DB0735" w:rsidRPr="00DB0735" w:rsidRDefault="00CA50DF" w:rsidP="00DB0735">
      <w:pPr>
        <w:pStyle w:val="Doc-text2"/>
        <w:pBdr>
          <w:top w:val="single" w:sz="4" w:space="1" w:color="auto"/>
          <w:left w:val="single" w:sz="4" w:space="4" w:color="auto"/>
          <w:bottom w:val="single" w:sz="4" w:space="1" w:color="auto"/>
          <w:right w:val="single" w:sz="4" w:space="4" w:color="auto"/>
        </w:pBdr>
        <w:rPr>
          <w:rFonts w:eastAsia="맑은 고딕"/>
          <w:lang w:eastAsia="ko-KR"/>
        </w:rPr>
      </w:pPr>
      <w:r w:rsidRPr="001B2EB1">
        <w:rPr>
          <w:lang w:eastAsia="ko-KR"/>
        </w:rPr>
        <w:t>3</w:t>
      </w:r>
      <w:r w:rsidRPr="001B2EB1">
        <w:rPr>
          <w:lang w:eastAsia="ko-KR"/>
        </w:rPr>
        <w:tab/>
      </w:r>
      <w:r w:rsidRPr="001B2EB1">
        <w:rPr>
          <w:highlight w:val="yellow"/>
          <w:lang w:eastAsia="ko-KR"/>
        </w:rPr>
        <w:t>FFS Whether to restart HARQ RTT Timer can be further check and come back next meeting.</w:t>
      </w:r>
    </w:p>
    <w:p w14:paraId="33D92151" w14:textId="77777777" w:rsidR="00DB0735" w:rsidRDefault="00DB0735" w:rsidP="00B35F4A">
      <w:pPr>
        <w:jc w:val="left"/>
        <w:rPr>
          <w:rFonts w:ascii="Times New Roman" w:eastAsia="맑은 고딕" w:hAnsi="Times New Roman"/>
          <w:sz w:val="22"/>
        </w:rPr>
      </w:pPr>
    </w:p>
    <w:p w14:paraId="0D7E468E" w14:textId="754003A7" w:rsidR="005600F5" w:rsidRPr="001B2EB1" w:rsidRDefault="005600F5" w:rsidP="00B35F4A">
      <w:pPr>
        <w:jc w:val="left"/>
        <w:rPr>
          <w:rFonts w:ascii="Times New Roman" w:eastAsia="맑은 고딕" w:hAnsi="Times New Roman"/>
          <w:sz w:val="22"/>
        </w:rPr>
      </w:pPr>
      <w:r w:rsidRPr="001B2EB1">
        <w:rPr>
          <w:rFonts w:ascii="Times New Roman" w:eastAsia="맑은 고딕" w:hAnsi="Times New Roman"/>
          <w:sz w:val="22"/>
        </w:rPr>
        <w:t>In this contribution, we would like to show our views on the remaining issue of restarting the HARQ RTT Timer.</w:t>
      </w:r>
    </w:p>
    <w:p w14:paraId="050CC568" w14:textId="77777777" w:rsidR="005600F5" w:rsidRPr="001B2EB1" w:rsidRDefault="005600F5" w:rsidP="00B35F4A">
      <w:pPr>
        <w:jc w:val="left"/>
        <w:rPr>
          <w:rFonts w:ascii="Times New Roman" w:eastAsia="맑은 고딕" w:hAnsi="Times New Roman"/>
          <w:sz w:val="22"/>
        </w:rPr>
      </w:pPr>
    </w:p>
    <w:p w14:paraId="565880DB" w14:textId="07B8CD21" w:rsidR="005F0FEF" w:rsidRPr="001B2EB1" w:rsidRDefault="000733F1">
      <w:pPr>
        <w:pStyle w:val="1"/>
        <w:tabs>
          <w:tab w:val="clear" w:pos="2559"/>
          <w:tab w:val="num" w:pos="284"/>
        </w:tabs>
        <w:ind w:hanging="2559"/>
        <w:rPr>
          <w:rFonts w:ascii="Times New Roman" w:hAnsi="Times New Roman" w:cs="Times New Roman"/>
          <w:lang w:eastAsia="ko-KR"/>
        </w:rPr>
      </w:pPr>
      <w:r w:rsidRPr="001B2EB1">
        <w:rPr>
          <w:rFonts w:ascii="Times New Roman" w:hAnsi="Times New Roman" w:cs="Times New Roman"/>
          <w:lang w:eastAsia="ko-KR"/>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006F2EDF" w:rsidRPr="001B2EB1">
        <w:rPr>
          <w:rFonts w:ascii="Times New Roman" w:eastAsia="맑은 고딕" w:hAnsi="Times New Roman" w:cs="Times New Roman" w:hint="eastAsia"/>
          <w:lang w:eastAsia="ko-KR"/>
        </w:rPr>
        <w:t xml:space="preserve">  </w:t>
      </w:r>
      <w:r w:rsidR="001B2EB1" w:rsidRPr="001B2EB1">
        <w:rPr>
          <w:rFonts w:ascii="Times New Roman" w:eastAsia="맑은 고딕" w:hAnsi="Times New Roman" w:hint="eastAsia"/>
          <w:sz w:val="22"/>
          <w:szCs w:val="22"/>
          <w:lang w:eastAsia="ko-KR"/>
        </w:rPr>
        <w:t xml:space="preserve"> </w:t>
      </w:r>
    </w:p>
    <w:p w14:paraId="2A9D1834" w14:textId="41DB5381" w:rsidR="00014F0F" w:rsidRDefault="00014F0F" w:rsidP="00957161">
      <w:pPr>
        <w:rPr>
          <w:rFonts w:ascii="Times New Roman" w:eastAsia="맑은 고딕" w:hAnsi="Times New Roman"/>
          <w:sz w:val="22"/>
          <w:szCs w:val="22"/>
        </w:rPr>
      </w:pPr>
      <w:r w:rsidRPr="00014F0F">
        <w:rPr>
          <w:rFonts w:ascii="Times New Roman" w:eastAsia="맑은 고딕" w:hAnsi="Times New Roman"/>
          <w:sz w:val="22"/>
          <w:szCs w:val="22"/>
        </w:rPr>
        <w:t xml:space="preserve">Regarding the need for restarting the HARQ RTT timer, the following </w:t>
      </w:r>
      <w:r w:rsidR="00DF6A28">
        <w:rPr>
          <w:rFonts w:ascii="Times New Roman" w:eastAsia="맑은 고딕" w:hAnsi="Times New Roman"/>
          <w:sz w:val="22"/>
          <w:szCs w:val="22"/>
        </w:rPr>
        <w:t>two scenarios</w:t>
      </w:r>
      <w:r w:rsidR="00DF6A28" w:rsidRPr="00014F0F">
        <w:rPr>
          <w:rFonts w:ascii="Times New Roman" w:eastAsia="맑은 고딕" w:hAnsi="Times New Roman"/>
          <w:sz w:val="22"/>
          <w:szCs w:val="22"/>
        </w:rPr>
        <w:t xml:space="preserve"> </w:t>
      </w:r>
      <w:r w:rsidRPr="00014F0F">
        <w:rPr>
          <w:rFonts w:ascii="Times New Roman" w:eastAsia="맑은 고딕" w:hAnsi="Times New Roman"/>
          <w:sz w:val="22"/>
          <w:szCs w:val="22"/>
        </w:rPr>
        <w:t>can be considered:</w:t>
      </w:r>
    </w:p>
    <w:p w14:paraId="253B1F6D" w14:textId="40C1D3CC" w:rsidR="003D3C7F" w:rsidRPr="003D3C7F" w:rsidRDefault="004E1F83" w:rsidP="003D3C7F">
      <w:pPr>
        <w:pStyle w:val="af8"/>
        <w:numPr>
          <w:ilvl w:val="0"/>
          <w:numId w:val="31"/>
        </w:numPr>
        <w:ind w:leftChars="0"/>
        <w:rPr>
          <w:rFonts w:ascii="Times New Roman" w:eastAsia="맑은 고딕" w:hAnsi="Times New Roman"/>
          <w:sz w:val="22"/>
          <w:szCs w:val="22"/>
        </w:rPr>
      </w:pPr>
      <w:r w:rsidRPr="00014F0F">
        <w:rPr>
          <w:rFonts w:ascii="Times New Roman" w:eastAsia="맑은 고딕" w:hAnsi="Times New Roman"/>
          <w:sz w:val="22"/>
          <w:szCs w:val="22"/>
        </w:rPr>
        <w:t>Scenario 1: drx-HARQ-RTT-TimerUL is started by a DG and restarted at the end of the CG</w:t>
      </w:r>
      <w:r>
        <w:rPr>
          <w:rFonts w:ascii="Times New Roman" w:eastAsia="맑은 고딕" w:hAnsi="Times New Roman" w:hint="eastAsia"/>
          <w:sz w:val="22"/>
          <w:szCs w:val="22"/>
        </w:rPr>
        <w:t xml:space="preserve"> bundle</w:t>
      </w:r>
      <w:r w:rsidRPr="00014F0F">
        <w:rPr>
          <w:rFonts w:ascii="Times New Roman" w:eastAsia="맑은 고딕" w:hAnsi="Times New Roman"/>
          <w:sz w:val="22"/>
          <w:szCs w:val="22"/>
        </w:rPr>
        <w:t>.</w:t>
      </w:r>
    </w:p>
    <w:p w14:paraId="57F0E4CC" w14:textId="17853554" w:rsidR="00014F0F" w:rsidRDefault="004E1F83" w:rsidP="009E6C2C">
      <w:pPr>
        <w:pStyle w:val="af8"/>
        <w:numPr>
          <w:ilvl w:val="0"/>
          <w:numId w:val="31"/>
        </w:numPr>
        <w:ind w:leftChars="0"/>
        <w:rPr>
          <w:rFonts w:ascii="Times New Roman" w:eastAsia="맑은 고딕" w:hAnsi="Times New Roman"/>
          <w:sz w:val="22"/>
          <w:szCs w:val="22"/>
        </w:rPr>
      </w:pPr>
      <w:r w:rsidRPr="00014F0F">
        <w:rPr>
          <w:rFonts w:ascii="Times New Roman" w:eastAsia="맑은 고딕" w:hAnsi="Times New Roman"/>
          <w:sz w:val="22"/>
          <w:szCs w:val="22"/>
        </w:rPr>
        <w:t>Scenario 2: drx-HARQ-RTT-TimerUL is started at the end of the CG</w:t>
      </w:r>
      <w:r>
        <w:rPr>
          <w:rFonts w:ascii="Times New Roman" w:eastAsia="맑은 고딕" w:hAnsi="Times New Roman" w:hint="eastAsia"/>
          <w:sz w:val="22"/>
          <w:szCs w:val="22"/>
        </w:rPr>
        <w:t xml:space="preserve"> bundle</w:t>
      </w:r>
      <w:r w:rsidRPr="00014F0F">
        <w:rPr>
          <w:rFonts w:ascii="Times New Roman" w:eastAsia="맑은 고딕" w:hAnsi="Times New Roman"/>
          <w:sz w:val="22"/>
          <w:szCs w:val="22"/>
        </w:rPr>
        <w:t xml:space="preserve"> and restarted by a DG.</w:t>
      </w:r>
    </w:p>
    <w:p w14:paraId="12347E51" w14:textId="77777777" w:rsidR="003D3C7F" w:rsidRDefault="003D3C7F" w:rsidP="003D3C7F">
      <w:pPr>
        <w:rPr>
          <w:rFonts w:ascii="Times New Roman" w:eastAsia="맑은 고딕" w:hAnsi="Times New Roman"/>
          <w:sz w:val="22"/>
          <w:szCs w:val="22"/>
        </w:rPr>
      </w:pPr>
    </w:p>
    <w:p w14:paraId="77339029" w14:textId="57B60D7A" w:rsidR="008E3F2C" w:rsidRDefault="00793839" w:rsidP="009E6C2C">
      <w:pPr>
        <w:rPr>
          <w:rFonts w:ascii="Times New Roman" w:eastAsia="맑은 고딕" w:hAnsi="Times New Roman"/>
          <w:sz w:val="22"/>
          <w:szCs w:val="22"/>
        </w:rPr>
      </w:pPr>
      <w:r w:rsidRPr="00793839">
        <w:rPr>
          <w:rFonts w:ascii="Times New Roman" w:eastAsia="맑은 고딕" w:hAnsi="Times New Roman"/>
          <w:sz w:val="22"/>
          <w:szCs w:val="22"/>
        </w:rPr>
        <w:t xml:space="preserve">The figure below illustrates Scenario 1. </w:t>
      </w:r>
      <w:r w:rsidR="002C6C5B">
        <w:rPr>
          <w:rFonts w:ascii="Times New Roman" w:eastAsia="맑은 고딕" w:hAnsi="Times New Roman"/>
          <w:sz w:val="22"/>
          <w:szCs w:val="22"/>
        </w:rPr>
        <w:t>T</w:t>
      </w:r>
      <w:r w:rsidR="007C7264">
        <w:rPr>
          <w:rFonts w:ascii="Times New Roman" w:eastAsia="맑은 고딕" w:hAnsi="Times New Roman"/>
          <w:sz w:val="22"/>
          <w:szCs w:val="22"/>
        </w:rPr>
        <w:t>he network may determine to schedule a new UL grant for the HARQ process ID #1 if</w:t>
      </w:r>
      <w:r w:rsidR="00093006">
        <w:rPr>
          <w:rFonts w:ascii="Times New Roman" w:eastAsia="맑은 고딕" w:hAnsi="Times New Roman" w:hint="eastAsia"/>
          <w:sz w:val="22"/>
          <w:szCs w:val="22"/>
        </w:rPr>
        <w:t xml:space="preserve"> </w:t>
      </w:r>
      <w:r w:rsidR="007C7264">
        <w:rPr>
          <w:rFonts w:ascii="Times New Roman" w:eastAsia="맑은 고딕" w:hAnsi="Times New Roman"/>
          <w:sz w:val="22"/>
          <w:szCs w:val="22"/>
        </w:rPr>
        <w:t>Data</w:t>
      </w:r>
      <w:r w:rsidR="00093006">
        <w:rPr>
          <w:rFonts w:ascii="Times New Roman" w:eastAsia="맑은 고딕" w:hAnsi="Times New Roman" w:hint="eastAsia"/>
          <w:sz w:val="22"/>
          <w:szCs w:val="22"/>
        </w:rPr>
        <w:t xml:space="preserve"> </w:t>
      </w:r>
      <w:r w:rsidR="007C7264">
        <w:rPr>
          <w:rFonts w:ascii="Times New Roman" w:eastAsia="맑은 고딕" w:hAnsi="Times New Roman"/>
          <w:sz w:val="22"/>
          <w:szCs w:val="22"/>
        </w:rPr>
        <w:t xml:space="preserve">#1 is successfully received before reaching </w:t>
      </w:r>
      <w:r w:rsidR="00093006">
        <w:rPr>
          <w:rFonts w:ascii="Times New Roman" w:eastAsia="맑은 고딕" w:hAnsi="Times New Roman" w:hint="eastAsia"/>
          <w:sz w:val="22"/>
          <w:szCs w:val="22"/>
        </w:rPr>
        <w:t xml:space="preserve">the </w:t>
      </w:r>
      <w:r w:rsidR="007C7264">
        <w:rPr>
          <w:rFonts w:ascii="Times New Roman" w:eastAsia="맑은 고딕" w:hAnsi="Times New Roman"/>
          <w:sz w:val="22"/>
          <w:szCs w:val="22"/>
        </w:rPr>
        <w:t>end of the bundle. In this case,</w:t>
      </w:r>
      <w:r w:rsidR="002C6C5B">
        <w:rPr>
          <w:rFonts w:ascii="Times New Roman" w:eastAsia="맑은 고딕" w:hAnsi="Times New Roman"/>
          <w:sz w:val="22"/>
          <w:szCs w:val="22"/>
        </w:rPr>
        <w:t xml:space="preserve"> </w:t>
      </w:r>
      <w:r w:rsidR="002C7384" w:rsidRPr="00793839">
        <w:rPr>
          <w:rFonts w:ascii="Times New Roman" w:eastAsia="맑은 고딕" w:hAnsi="Times New Roman"/>
          <w:sz w:val="22"/>
          <w:szCs w:val="22"/>
        </w:rPr>
        <w:t>when receiving a DG in the middle of a bundle, repe</w:t>
      </w:r>
      <w:r w:rsidR="002C7384">
        <w:rPr>
          <w:rFonts w:ascii="Times New Roman" w:eastAsia="맑은 고딕" w:hAnsi="Times New Roman"/>
          <w:sz w:val="22"/>
          <w:szCs w:val="22"/>
        </w:rPr>
        <w:t>tition of the bundle terminates</w:t>
      </w:r>
      <w:r w:rsidR="00093006">
        <w:rPr>
          <w:rFonts w:ascii="Times New Roman" w:eastAsia="맑은 고딕" w:hAnsi="Times New Roman" w:hint="eastAsia"/>
          <w:sz w:val="22"/>
          <w:szCs w:val="22"/>
        </w:rPr>
        <w:t>,</w:t>
      </w:r>
      <w:r w:rsidR="002C7384">
        <w:rPr>
          <w:rFonts w:ascii="Times New Roman" w:eastAsia="맑은 고딕" w:hAnsi="Times New Roman"/>
          <w:sz w:val="22"/>
          <w:szCs w:val="22"/>
        </w:rPr>
        <w:t xml:space="preserve"> and </w:t>
      </w:r>
      <w:r w:rsidR="002C6C5B">
        <w:rPr>
          <w:rFonts w:ascii="Times New Roman" w:eastAsia="맑은 고딕" w:hAnsi="Times New Roman"/>
          <w:sz w:val="22"/>
          <w:szCs w:val="22"/>
        </w:rPr>
        <w:t xml:space="preserve">the rest of </w:t>
      </w:r>
      <w:r w:rsidR="00093006">
        <w:rPr>
          <w:rFonts w:ascii="Times New Roman" w:eastAsia="맑은 고딕" w:hAnsi="Times New Roman" w:hint="eastAsia"/>
          <w:sz w:val="22"/>
          <w:szCs w:val="22"/>
        </w:rPr>
        <w:t xml:space="preserve">the </w:t>
      </w:r>
      <w:r w:rsidR="002C6C5B">
        <w:rPr>
          <w:rFonts w:ascii="Times New Roman" w:eastAsia="맑은 고딕" w:hAnsi="Times New Roman"/>
          <w:sz w:val="22"/>
          <w:szCs w:val="22"/>
        </w:rPr>
        <w:t xml:space="preserve">repetition within the bundle may not be used. </w:t>
      </w:r>
    </w:p>
    <w:p w14:paraId="5449226E" w14:textId="5B7F4421" w:rsidR="002C5681" w:rsidRDefault="002C6C5B" w:rsidP="009E6C2C">
      <w:pPr>
        <w:rPr>
          <w:rFonts w:ascii="Times New Roman" w:eastAsia="맑은 고딕" w:hAnsi="Times New Roman"/>
          <w:sz w:val="22"/>
          <w:szCs w:val="22"/>
        </w:rPr>
      </w:pPr>
      <w:r>
        <w:rPr>
          <w:rFonts w:ascii="Times New Roman" w:eastAsia="맑은 고딕" w:hAnsi="Times New Roman"/>
          <w:sz w:val="22"/>
          <w:szCs w:val="22"/>
        </w:rPr>
        <w:t xml:space="preserve">The question is whether to restart </w:t>
      </w:r>
      <w:r w:rsidRPr="00793839">
        <w:rPr>
          <w:rFonts w:ascii="Times New Roman" w:eastAsia="맑은 고딕" w:hAnsi="Times New Roman"/>
          <w:sz w:val="22"/>
          <w:szCs w:val="22"/>
        </w:rPr>
        <w:t>drx-HARQ-RTT-TimerUL</w:t>
      </w:r>
      <w:r>
        <w:rPr>
          <w:rFonts w:ascii="Times New Roman" w:eastAsia="맑은 고딕" w:hAnsi="Times New Roman"/>
          <w:sz w:val="22"/>
          <w:szCs w:val="22"/>
        </w:rPr>
        <w:t xml:space="preserve"> </w:t>
      </w:r>
      <w:r w:rsidRPr="002C7384">
        <w:rPr>
          <w:rFonts w:ascii="Times New Roman" w:eastAsia="맑은 고딕" w:hAnsi="Times New Roman"/>
          <w:sz w:val="22"/>
          <w:szCs w:val="22"/>
        </w:rPr>
        <w:t>after the last PUSCH transmission occasion of a bundle</w:t>
      </w:r>
      <w:r w:rsidR="008E3F2C">
        <w:rPr>
          <w:rFonts w:ascii="Times New Roman" w:eastAsia="맑은 고딕" w:hAnsi="Times New Roman"/>
          <w:sz w:val="22"/>
          <w:szCs w:val="22"/>
        </w:rPr>
        <w:t xml:space="preserve"> if DG is received during the bundle</w:t>
      </w:r>
      <w:r w:rsidR="003346ED">
        <w:rPr>
          <w:rFonts w:ascii="Times New Roman" w:eastAsia="맑은 고딕" w:hAnsi="Times New Roman"/>
          <w:sz w:val="22"/>
          <w:szCs w:val="22"/>
        </w:rPr>
        <w:t xml:space="preserve">. According to the RAN2 agreement made in the last meeting, the UE should start </w:t>
      </w:r>
      <w:r w:rsidR="003346ED" w:rsidRPr="003346ED">
        <w:rPr>
          <w:rFonts w:ascii="Times New Roman" w:eastAsia="맑은 고딕" w:hAnsi="Times New Roman"/>
          <w:sz w:val="22"/>
          <w:szCs w:val="22"/>
        </w:rPr>
        <w:t>drx-HARQ-RTT-TimerUL after the last PUSCH transmission occasion of a bundle</w:t>
      </w:r>
      <w:r w:rsidR="00093006">
        <w:rPr>
          <w:rFonts w:ascii="Times New Roman" w:eastAsia="맑은 고딕" w:hAnsi="Times New Roman" w:hint="eastAsia"/>
          <w:sz w:val="22"/>
          <w:szCs w:val="22"/>
        </w:rPr>
        <w:t>,</w:t>
      </w:r>
      <w:r w:rsidR="003346ED">
        <w:rPr>
          <w:rFonts w:ascii="Times New Roman" w:eastAsia="맑은 고딕" w:hAnsi="Times New Roman"/>
          <w:sz w:val="22"/>
          <w:szCs w:val="22"/>
        </w:rPr>
        <w:t xml:space="preserve"> </w:t>
      </w:r>
      <w:r w:rsidR="003346ED" w:rsidRPr="003346ED">
        <w:rPr>
          <w:rFonts w:ascii="Times New Roman" w:eastAsia="맑은 고딕" w:hAnsi="Times New Roman"/>
          <w:sz w:val="22"/>
          <w:szCs w:val="22"/>
        </w:rPr>
        <w:t>regardless of whether th</w:t>
      </w:r>
      <w:r w:rsidR="008E3F2C">
        <w:rPr>
          <w:rFonts w:ascii="Times New Roman" w:eastAsia="맑은 고딕" w:hAnsi="Times New Roman"/>
          <w:sz w:val="22"/>
          <w:szCs w:val="22"/>
        </w:rPr>
        <w:t>e</w:t>
      </w:r>
      <w:r w:rsidR="003346ED" w:rsidRPr="003346ED">
        <w:rPr>
          <w:rFonts w:ascii="Times New Roman" w:eastAsia="맑은 고딕" w:hAnsi="Times New Roman"/>
          <w:sz w:val="22"/>
          <w:szCs w:val="22"/>
        </w:rPr>
        <w:t xml:space="preserve"> last PUSCH transmission occasion is used for a PUSCH transmission.</w:t>
      </w:r>
      <w:r w:rsidR="003346ED">
        <w:rPr>
          <w:rFonts w:ascii="Times New Roman" w:eastAsia="맑은 고딕" w:hAnsi="Times New Roman"/>
          <w:sz w:val="22"/>
          <w:szCs w:val="22"/>
        </w:rPr>
        <w:t xml:space="preserve"> </w:t>
      </w:r>
    </w:p>
    <w:p w14:paraId="2AAE08F3" w14:textId="1CEB796E" w:rsidR="008E3F2C" w:rsidRDefault="003346ED" w:rsidP="009E6C2C">
      <w:pPr>
        <w:rPr>
          <w:rFonts w:ascii="Times New Roman" w:eastAsia="맑은 고딕" w:hAnsi="Times New Roman"/>
          <w:sz w:val="22"/>
          <w:szCs w:val="22"/>
        </w:rPr>
      </w:pPr>
      <w:r>
        <w:rPr>
          <w:rFonts w:ascii="Times New Roman" w:eastAsia="맑은 고딕" w:hAnsi="Times New Roman"/>
          <w:sz w:val="22"/>
          <w:szCs w:val="22"/>
        </w:rPr>
        <w:t>However, we think that</w:t>
      </w:r>
      <w:r w:rsidR="008E3F2C">
        <w:rPr>
          <w:rFonts w:ascii="Times New Roman" w:eastAsia="맑은 고딕" w:hAnsi="Times New Roman"/>
          <w:sz w:val="22"/>
          <w:szCs w:val="22"/>
        </w:rPr>
        <w:t>,</w:t>
      </w:r>
      <w:r>
        <w:rPr>
          <w:rFonts w:ascii="Times New Roman" w:eastAsia="맑은 고딕" w:hAnsi="Times New Roman"/>
          <w:sz w:val="22"/>
          <w:szCs w:val="22"/>
        </w:rPr>
        <w:t xml:space="preserve"> </w:t>
      </w:r>
      <w:r w:rsidR="008E3F2C">
        <w:rPr>
          <w:rFonts w:ascii="Times New Roman" w:eastAsia="맑은 고딕" w:hAnsi="Times New Roman"/>
          <w:sz w:val="22"/>
          <w:szCs w:val="22"/>
        </w:rPr>
        <w:t xml:space="preserve">if DG is received during the bundle, the </w:t>
      </w:r>
      <w:r w:rsidR="008E3F2C" w:rsidRPr="00793839">
        <w:rPr>
          <w:rFonts w:ascii="Times New Roman" w:eastAsia="맑은 고딕" w:hAnsi="Times New Roman"/>
          <w:sz w:val="22"/>
          <w:szCs w:val="22"/>
        </w:rPr>
        <w:t>drx-HARQ-RTT-TimerUL</w:t>
      </w:r>
      <w:r w:rsidR="008E3F2C">
        <w:rPr>
          <w:rFonts w:ascii="Times New Roman" w:eastAsia="맑은 고딕" w:hAnsi="Times New Roman"/>
          <w:sz w:val="22"/>
          <w:szCs w:val="22"/>
        </w:rPr>
        <w:t xml:space="preserve"> is started at the DG transmission, and re</w:t>
      </w:r>
      <w:r>
        <w:rPr>
          <w:rFonts w:ascii="Times New Roman" w:eastAsia="맑은 고딕" w:hAnsi="Times New Roman"/>
          <w:sz w:val="22"/>
          <w:szCs w:val="22"/>
        </w:rPr>
        <w:t xml:space="preserve">starting </w:t>
      </w:r>
      <w:r w:rsidR="008E3F2C">
        <w:rPr>
          <w:rFonts w:ascii="Times New Roman" w:eastAsia="맑은 고딕" w:hAnsi="Times New Roman"/>
          <w:sz w:val="22"/>
          <w:szCs w:val="22"/>
        </w:rPr>
        <w:t xml:space="preserve">the </w:t>
      </w:r>
      <w:r w:rsidRPr="00793839">
        <w:rPr>
          <w:rFonts w:ascii="Times New Roman" w:eastAsia="맑은 고딕" w:hAnsi="Times New Roman"/>
          <w:sz w:val="22"/>
          <w:szCs w:val="22"/>
        </w:rPr>
        <w:t>drx-HARQ-RTT-TimerUL</w:t>
      </w:r>
      <w:r>
        <w:rPr>
          <w:rFonts w:ascii="Times New Roman" w:eastAsia="맑은 고딕" w:hAnsi="Times New Roman"/>
          <w:sz w:val="22"/>
          <w:szCs w:val="22"/>
        </w:rPr>
        <w:t xml:space="preserve"> </w:t>
      </w:r>
      <w:r w:rsidR="008E3F2C">
        <w:rPr>
          <w:rFonts w:ascii="Times New Roman" w:eastAsia="맑은 고딕" w:hAnsi="Times New Roman"/>
          <w:sz w:val="22"/>
          <w:szCs w:val="22"/>
        </w:rPr>
        <w:t>at</w:t>
      </w:r>
      <w:r w:rsidRPr="002C7384">
        <w:rPr>
          <w:rFonts w:ascii="Times New Roman" w:eastAsia="맑은 고딕" w:hAnsi="Times New Roman"/>
          <w:sz w:val="22"/>
          <w:szCs w:val="22"/>
        </w:rPr>
        <w:t xml:space="preserve"> the last PUSCH transmission occasion of </w:t>
      </w:r>
      <w:r w:rsidR="008E3F2C">
        <w:rPr>
          <w:rFonts w:ascii="Times New Roman" w:eastAsia="맑은 고딕" w:hAnsi="Times New Roman"/>
          <w:sz w:val="22"/>
          <w:szCs w:val="22"/>
        </w:rPr>
        <w:t>the</w:t>
      </w:r>
      <w:r w:rsidRPr="002C7384">
        <w:rPr>
          <w:rFonts w:ascii="Times New Roman" w:eastAsia="맑은 고딕" w:hAnsi="Times New Roman"/>
          <w:sz w:val="22"/>
          <w:szCs w:val="22"/>
        </w:rPr>
        <w:t xml:space="preserve"> bundle</w:t>
      </w:r>
      <w:r>
        <w:rPr>
          <w:rFonts w:ascii="Times New Roman" w:eastAsia="맑은 고딕" w:hAnsi="Times New Roman"/>
          <w:sz w:val="22"/>
          <w:szCs w:val="22"/>
        </w:rPr>
        <w:t xml:space="preserve"> </w:t>
      </w:r>
      <w:r w:rsidR="008E3F2C">
        <w:rPr>
          <w:rFonts w:ascii="Times New Roman" w:eastAsia="맑은 고딕" w:hAnsi="Times New Roman"/>
          <w:sz w:val="22"/>
          <w:szCs w:val="22"/>
        </w:rPr>
        <w:t>would delay the DG retransmission unnecessarily.</w:t>
      </w:r>
    </w:p>
    <w:p w14:paraId="7691911C" w14:textId="6A234E53" w:rsidR="008E3F2C" w:rsidRDefault="008E3F2C" w:rsidP="009E6C2C">
      <w:pPr>
        <w:rPr>
          <w:rFonts w:ascii="Times New Roman" w:eastAsia="맑은 고딕" w:hAnsi="Times New Roman"/>
          <w:sz w:val="22"/>
          <w:szCs w:val="22"/>
        </w:rPr>
      </w:pPr>
      <w:r>
        <w:rPr>
          <w:rFonts w:ascii="Times New Roman" w:eastAsia="맑은 고딕" w:hAnsi="Times New Roman"/>
          <w:sz w:val="22"/>
          <w:szCs w:val="22"/>
        </w:rPr>
        <w:t>Thus, if</w:t>
      </w:r>
      <w:r>
        <w:rPr>
          <w:rFonts w:ascii="Times New Roman" w:eastAsia="맑은 고딕" w:hAnsi="Times New Roman" w:hint="eastAsia"/>
          <w:sz w:val="22"/>
          <w:szCs w:val="22"/>
        </w:rPr>
        <w:t xml:space="preserve"> </w:t>
      </w:r>
      <w:r w:rsidRPr="00DB0735">
        <w:rPr>
          <w:rFonts w:ascii="Times New Roman" w:eastAsia="맑은 고딕" w:hAnsi="Times New Roman"/>
          <w:sz w:val="22"/>
          <w:szCs w:val="22"/>
        </w:rPr>
        <w:t xml:space="preserve">a DG </w:t>
      </w:r>
      <w:r>
        <w:rPr>
          <w:rFonts w:ascii="Times New Roman" w:eastAsia="맑은 고딕" w:hAnsi="Times New Roman"/>
          <w:sz w:val="22"/>
          <w:szCs w:val="22"/>
        </w:rPr>
        <w:t xml:space="preserve">is received </w:t>
      </w:r>
      <w:r w:rsidRPr="00DB0735">
        <w:rPr>
          <w:rFonts w:ascii="Times New Roman" w:eastAsia="맑은 고딕" w:hAnsi="Times New Roman"/>
          <w:sz w:val="22"/>
          <w:szCs w:val="22"/>
        </w:rPr>
        <w:t>in the middle of a bundle</w:t>
      </w:r>
      <w:r>
        <w:rPr>
          <w:rFonts w:ascii="Times New Roman" w:eastAsia="맑은 고딕" w:hAnsi="Times New Roman" w:hint="eastAsia"/>
          <w:sz w:val="22"/>
          <w:szCs w:val="22"/>
        </w:rPr>
        <w:t xml:space="preserve">, </w:t>
      </w:r>
      <w:r>
        <w:rPr>
          <w:rFonts w:ascii="Times New Roman" w:eastAsia="맑은 고딕" w:hAnsi="Times New Roman"/>
          <w:sz w:val="22"/>
          <w:szCs w:val="22"/>
        </w:rPr>
        <w:t>the UE shall not re</w:t>
      </w:r>
      <w:r>
        <w:rPr>
          <w:rFonts w:ascii="Times New Roman" w:eastAsia="맑은 고딕" w:hAnsi="Times New Roman" w:hint="eastAsia"/>
          <w:sz w:val="22"/>
          <w:szCs w:val="22"/>
        </w:rPr>
        <w:t xml:space="preserve">start </w:t>
      </w:r>
      <w:r w:rsidRPr="00014F0F">
        <w:rPr>
          <w:rFonts w:ascii="Times New Roman" w:eastAsia="맑은 고딕" w:hAnsi="Times New Roman"/>
          <w:sz w:val="22"/>
          <w:szCs w:val="22"/>
        </w:rPr>
        <w:t>drx-HARQ-RTT-TimerUL</w:t>
      </w:r>
      <w:r w:rsidRPr="00777A0D">
        <w:rPr>
          <w:rFonts w:ascii="Times New Roman" w:eastAsia="맑은 고딕" w:hAnsi="Times New Roman"/>
          <w:sz w:val="22"/>
          <w:szCs w:val="22"/>
        </w:rPr>
        <w:t xml:space="preserve"> after the last </w:t>
      </w:r>
      <w:r>
        <w:rPr>
          <w:rFonts w:ascii="Times New Roman" w:eastAsia="맑은 고딕" w:hAnsi="Times New Roman"/>
          <w:sz w:val="22"/>
          <w:szCs w:val="22"/>
        </w:rPr>
        <w:t>PUSCH transmission occasion of the</w:t>
      </w:r>
      <w:r w:rsidRPr="00777A0D">
        <w:rPr>
          <w:rFonts w:ascii="Times New Roman" w:eastAsia="맑은 고딕" w:hAnsi="Times New Roman"/>
          <w:sz w:val="22"/>
          <w:szCs w:val="22"/>
        </w:rPr>
        <w:t xml:space="preserve"> bundl</w:t>
      </w:r>
      <w:r>
        <w:rPr>
          <w:rFonts w:ascii="Times New Roman" w:eastAsia="맑은 고딕" w:hAnsi="Times New Roman" w:hint="eastAsia"/>
          <w:sz w:val="22"/>
          <w:szCs w:val="22"/>
        </w:rPr>
        <w:t>e</w:t>
      </w:r>
      <w:r>
        <w:rPr>
          <w:rFonts w:ascii="Times New Roman" w:eastAsia="맑은 고딕" w:hAnsi="Times New Roman"/>
          <w:sz w:val="22"/>
          <w:szCs w:val="22"/>
        </w:rPr>
        <w:t>.</w:t>
      </w:r>
    </w:p>
    <w:p w14:paraId="47E8FBCE" w14:textId="16A3E29C" w:rsidR="003D3C7F" w:rsidRDefault="00257F84" w:rsidP="009E6C2C">
      <w:pPr>
        <w:rPr>
          <w:rFonts w:ascii="Times New Roman" w:eastAsia="맑은 고딕" w:hAnsi="Times New Roman"/>
          <w:sz w:val="22"/>
          <w:szCs w:val="22"/>
        </w:rPr>
      </w:pPr>
      <w:r>
        <w:object w:dxaOrig="11265" w:dyaOrig="3255" w14:anchorId="14F13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0.25pt" o:ole="">
            <v:imagedata r:id="rId13" o:title=""/>
          </v:shape>
          <o:OLEObject Type="Embed" ProgID="Visio.Drawing.15" ShapeID="_x0000_i1025" DrawAspect="Content" ObjectID="_1773822421" r:id="rId14"/>
        </w:object>
      </w:r>
    </w:p>
    <w:p w14:paraId="38D3C9A0" w14:textId="77777777" w:rsidR="00952EAF" w:rsidRPr="00952EAF" w:rsidRDefault="00952EAF" w:rsidP="009E6C2C">
      <w:pPr>
        <w:rPr>
          <w:rFonts w:ascii="Times New Roman" w:eastAsia="맑은 고딕" w:hAnsi="Times New Roman"/>
          <w:sz w:val="22"/>
          <w:szCs w:val="22"/>
        </w:rPr>
      </w:pPr>
    </w:p>
    <w:p w14:paraId="70DA7D0D" w14:textId="7653CA5F" w:rsidR="007C209A" w:rsidRPr="007C209A" w:rsidRDefault="007C209A" w:rsidP="009E6C2C">
      <w:pPr>
        <w:rPr>
          <w:rFonts w:ascii="Times New Roman" w:eastAsia="맑은 고딕" w:hAnsi="Times New Roman"/>
          <w:sz w:val="22"/>
          <w:szCs w:val="22"/>
        </w:rPr>
      </w:pPr>
      <w:r w:rsidRPr="004E1F83">
        <w:rPr>
          <w:rFonts w:ascii="Times New Roman" w:eastAsia="맑은 고딕" w:hAnsi="Times New Roman"/>
          <w:b/>
          <w:bCs/>
          <w:sz w:val="22"/>
          <w:szCs w:val="22"/>
        </w:rPr>
        <w:t>Observation 1.</w:t>
      </w:r>
      <w:r>
        <w:rPr>
          <w:rFonts w:ascii="Times New Roman" w:eastAsia="맑은 고딕" w:hAnsi="Times New Roman" w:hint="eastAsia"/>
          <w:b/>
          <w:bCs/>
          <w:sz w:val="22"/>
          <w:szCs w:val="22"/>
        </w:rPr>
        <w:t xml:space="preserve"> </w:t>
      </w:r>
      <w:r w:rsidR="008E3F2C">
        <w:rPr>
          <w:rFonts w:ascii="Times New Roman" w:eastAsia="맑은 고딕" w:hAnsi="Times New Roman"/>
          <w:sz w:val="22"/>
          <w:szCs w:val="22"/>
        </w:rPr>
        <w:t>If the repetition of a bundle is terminated by</w:t>
      </w:r>
      <w:r w:rsidR="006847C9">
        <w:rPr>
          <w:rFonts w:ascii="Times New Roman" w:eastAsia="맑은 고딕" w:hAnsi="Times New Roman" w:hint="eastAsia"/>
          <w:sz w:val="22"/>
          <w:szCs w:val="22"/>
        </w:rPr>
        <w:t xml:space="preserve"> the</w:t>
      </w:r>
      <w:r w:rsidR="008E3F2C">
        <w:rPr>
          <w:rFonts w:ascii="Times New Roman" w:eastAsia="맑은 고딕" w:hAnsi="Times New Roman"/>
          <w:sz w:val="22"/>
          <w:szCs w:val="22"/>
        </w:rPr>
        <w:t xml:space="preserve"> reception of DG</w:t>
      </w:r>
      <w:r>
        <w:rPr>
          <w:rFonts w:ascii="Times New Roman" w:eastAsia="맑은 고딕" w:hAnsi="Times New Roman" w:hint="eastAsia"/>
          <w:sz w:val="22"/>
          <w:szCs w:val="22"/>
        </w:rPr>
        <w:t xml:space="preserve">, </w:t>
      </w:r>
      <w:r w:rsidR="003346ED">
        <w:rPr>
          <w:rFonts w:ascii="Times New Roman" w:eastAsia="맑은 고딕" w:hAnsi="Times New Roman"/>
          <w:sz w:val="22"/>
          <w:szCs w:val="22"/>
        </w:rPr>
        <w:t>restarting</w:t>
      </w:r>
      <w:r w:rsidR="002C7384" w:rsidRPr="002C7384">
        <w:rPr>
          <w:rFonts w:ascii="Times New Roman" w:eastAsia="맑은 고딕" w:hAnsi="Times New Roman"/>
          <w:sz w:val="22"/>
          <w:szCs w:val="22"/>
        </w:rPr>
        <w:t xml:space="preserve"> drx-HARQ-RTT-TimerUL after the last PUSCH transmission occasion of a bundle is </w:t>
      </w:r>
      <w:r w:rsidR="002C7384">
        <w:rPr>
          <w:rFonts w:ascii="Times New Roman" w:eastAsia="맑은 고딕" w:hAnsi="Times New Roman"/>
          <w:sz w:val="22"/>
          <w:szCs w:val="22"/>
        </w:rPr>
        <w:t xml:space="preserve">not </w:t>
      </w:r>
      <w:r w:rsidR="003346ED">
        <w:rPr>
          <w:rFonts w:ascii="Times New Roman" w:eastAsia="맑은 고딕" w:hAnsi="Times New Roman"/>
          <w:sz w:val="22"/>
          <w:szCs w:val="22"/>
        </w:rPr>
        <w:t>needed</w:t>
      </w:r>
      <w:r w:rsidR="002C7384" w:rsidRPr="002C7384">
        <w:rPr>
          <w:rFonts w:ascii="Times New Roman" w:eastAsia="맑은 고딕" w:hAnsi="Times New Roman"/>
          <w:sz w:val="22"/>
          <w:szCs w:val="22"/>
        </w:rPr>
        <w:t>.</w:t>
      </w:r>
    </w:p>
    <w:p w14:paraId="29DF25AC" w14:textId="608FEBD3" w:rsidR="007C209A" w:rsidRPr="0065751F" w:rsidRDefault="0065751F" w:rsidP="00463633">
      <w:pPr>
        <w:rPr>
          <w:rFonts w:ascii="Times New Roman" w:eastAsia="맑은 고딕" w:hAnsi="Times New Roman"/>
          <w:sz w:val="14"/>
          <w:szCs w:val="14"/>
        </w:rPr>
      </w:pPr>
      <w:r w:rsidRPr="000331C1">
        <w:rPr>
          <w:rFonts w:ascii="Times New Roman" w:eastAsia="맑은 고딕" w:hAnsi="Times New Roman" w:hint="eastAsia"/>
          <w:b/>
          <w:bCs/>
          <w:sz w:val="22"/>
          <w:szCs w:val="22"/>
        </w:rPr>
        <w:t>Proposal 1.</w:t>
      </w:r>
      <w:r w:rsidR="00777A0D">
        <w:rPr>
          <w:rFonts w:ascii="Times New Roman" w:eastAsia="맑은 고딕" w:hAnsi="Times New Roman" w:hint="eastAsia"/>
          <w:sz w:val="22"/>
          <w:szCs w:val="22"/>
        </w:rPr>
        <w:t xml:space="preserve"> When receiving </w:t>
      </w:r>
      <w:r w:rsidR="00777A0D" w:rsidRPr="00DB0735">
        <w:rPr>
          <w:rFonts w:ascii="Times New Roman" w:eastAsia="맑은 고딕" w:hAnsi="Times New Roman"/>
          <w:sz w:val="22"/>
          <w:szCs w:val="22"/>
        </w:rPr>
        <w:t>a DG in the middle of a bundle</w:t>
      </w:r>
      <w:r w:rsidR="00777A0D">
        <w:rPr>
          <w:rFonts w:ascii="Times New Roman" w:eastAsia="맑은 고딕" w:hAnsi="Times New Roman" w:hint="eastAsia"/>
          <w:sz w:val="22"/>
          <w:szCs w:val="22"/>
        </w:rPr>
        <w:t xml:space="preserve">, </w:t>
      </w:r>
      <w:r w:rsidR="002B43A1">
        <w:rPr>
          <w:rFonts w:ascii="Times New Roman" w:eastAsia="맑은 고딕" w:hAnsi="Times New Roman"/>
          <w:sz w:val="22"/>
          <w:szCs w:val="22"/>
        </w:rPr>
        <w:t xml:space="preserve">the UE does not </w:t>
      </w:r>
      <w:r w:rsidR="008E3F2C">
        <w:rPr>
          <w:rFonts w:ascii="Times New Roman" w:eastAsia="맑은 고딕" w:hAnsi="Times New Roman"/>
          <w:sz w:val="22"/>
          <w:szCs w:val="22"/>
        </w:rPr>
        <w:t>re</w:t>
      </w:r>
      <w:r w:rsidR="00777A0D">
        <w:rPr>
          <w:rFonts w:ascii="Times New Roman" w:eastAsia="맑은 고딕" w:hAnsi="Times New Roman" w:hint="eastAsia"/>
          <w:sz w:val="22"/>
          <w:szCs w:val="22"/>
        </w:rPr>
        <w:t xml:space="preserve">start </w:t>
      </w:r>
      <w:r w:rsidR="003A7656" w:rsidRPr="00014F0F">
        <w:rPr>
          <w:rFonts w:ascii="Times New Roman" w:eastAsia="맑은 고딕" w:hAnsi="Times New Roman"/>
          <w:sz w:val="22"/>
          <w:szCs w:val="22"/>
        </w:rPr>
        <w:t>drx-HARQ-RTT-TimerUL</w:t>
      </w:r>
      <w:r w:rsidR="003A7656" w:rsidRPr="00777A0D">
        <w:rPr>
          <w:rFonts w:ascii="Times New Roman" w:eastAsia="맑은 고딕" w:hAnsi="Times New Roman"/>
          <w:sz w:val="22"/>
          <w:szCs w:val="22"/>
        </w:rPr>
        <w:t xml:space="preserve"> </w:t>
      </w:r>
      <w:r w:rsidR="00777A0D" w:rsidRPr="00777A0D">
        <w:rPr>
          <w:rFonts w:ascii="Times New Roman" w:eastAsia="맑은 고딕" w:hAnsi="Times New Roman"/>
          <w:sz w:val="22"/>
          <w:szCs w:val="22"/>
        </w:rPr>
        <w:t>after the last PUSCH transmission occasion of a bundl</w:t>
      </w:r>
      <w:r w:rsidR="00777A0D">
        <w:rPr>
          <w:rFonts w:ascii="Times New Roman" w:eastAsia="맑은 고딕" w:hAnsi="Times New Roman" w:hint="eastAsia"/>
          <w:sz w:val="22"/>
          <w:szCs w:val="22"/>
        </w:rPr>
        <w:t>e.</w:t>
      </w:r>
      <w:r w:rsidR="003A7656">
        <w:rPr>
          <w:rFonts w:ascii="Times New Roman" w:eastAsia="맑은 고딕" w:hAnsi="Times New Roman" w:hint="eastAsia"/>
          <w:sz w:val="22"/>
          <w:szCs w:val="22"/>
        </w:rPr>
        <w:t xml:space="preserve"> </w:t>
      </w:r>
    </w:p>
    <w:p w14:paraId="3E654933" w14:textId="77777777" w:rsidR="0065751F" w:rsidRPr="007C209A" w:rsidRDefault="0065751F" w:rsidP="009E6C2C">
      <w:pPr>
        <w:rPr>
          <w:rFonts w:ascii="Times New Roman" w:eastAsia="맑은 고딕" w:hAnsi="Times New Roman"/>
          <w:sz w:val="22"/>
          <w:szCs w:val="22"/>
        </w:rPr>
      </w:pPr>
    </w:p>
    <w:p w14:paraId="19C10CFE" w14:textId="763D1A5E" w:rsidR="008E3F2C" w:rsidRDefault="00793839" w:rsidP="00463633">
      <w:pPr>
        <w:rPr>
          <w:rFonts w:ascii="Times New Roman" w:eastAsia="맑은 고딕" w:hAnsi="Times New Roman"/>
          <w:sz w:val="22"/>
          <w:szCs w:val="22"/>
        </w:rPr>
      </w:pPr>
      <w:r w:rsidRPr="00793839">
        <w:rPr>
          <w:rFonts w:ascii="Times New Roman" w:eastAsia="맑은 고딕" w:hAnsi="Times New Roman"/>
          <w:sz w:val="22"/>
          <w:szCs w:val="22"/>
        </w:rPr>
        <w:t xml:space="preserve">The figure below illustrates Scenario 2. </w:t>
      </w:r>
      <w:r w:rsidR="003346ED" w:rsidRPr="003346ED">
        <w:rPr>
          <w:rFonts w:ascii="Times New Roman" w:eastAsia="맑은 고딕" w:hAnsi="Times New Roman"/>
          <w:sz w:val="22"/>
          <w:szCs w:val="22"/>
        </w:rPr>
        <w:t>Some companies think that</w:t>
      </w:r>
      <w:r w:rsidR="008E3F2C">
        <w:rPr>
          <w:rFonts w:ascii="Times New Roman" w:eastAsia="맑은 고딕" w:hAnsi="Times New Roman"/>
          <w:sz w:val="22"/>
          <w:szCs w:val="22"/>
        </w:rPr>
        <w:t xml:space="preserve"> </w:t>
      </w:r>
      <w:r w:rsidR="008E3F2C" w:rsidRPr="00793839">
        <w:rPr>
          <w:rFonts w:ascii="Times New Roman" w:eastAsia="맑은 고딕" w:hAnsi="Times New Roman"/>
          <w:sz w:val="22"/>
          <w:szCs w:val="22"/>
        </w:rPr>
        <w:t xml:space="preserve">if data #1 is successfully received by </w:t>
      </w:r>
      <w:r w:rsidR="008E3F2C">
        <w:rPr>
          <w:rFonts w:ascii="Times New Roman" w:eastAsia="맑은 고딕" w:hAnsi="Times New Roman"/>
          <w:sz w:val="22"/>
          <w:szCs w:val="22"/>
        </w:rPr>
        <w:t>one of</w:t>
      </w:r>
      <w:r w:rsidR="008E3F2C" w:rsidRPr="00793839">
        <w:rPr>
          <w:rFonts w:ascii="Times New Roman" w:eastAsia="맑은 고딕" w:hAnsi="Times New Roman"/>
          <w:sz w:val="22"/>
          <w:szCs w:val="22"/>
        </w:rPr>
        <w:t xml:space="preserve"> </w:t>
      </w:r>
      <w:r w:rsidR="00DD2C14">
        <w:rPr>
          <w:rFonts w:ascii="Times New Roman" w:eastAsia="맑은 고딕" w:hAnsi="Times New Roman" w:hint="eastAsia"/>
          <w:sz w:val="22"/>
          <w:szCs w:val="22"/>
        </w:rPr>
        <w:t xml:space="preserve">the </w:t>
      </w:r>
      <w:r w:rsidR="008E3F2C" w:rsidRPr="00793839">
        <w:rPr>
          <w:rFonts w:ascii="Times New Roman" w:eastAsia="맑은 고딕" w:hAnsi="Times New Roman"/>
          <w:sz w:val="22"/>
          <w:szCs w:val="22"/>
        </w:rPr>
        <w:t>CG occasion</w:t>
      </w:r>
      <w:r w:rsidR="008E3F2C">
        <w:rPr>
          <w:rFonts w:ascii="Times New Roman" w:eastAsia="맑은 고딕" w:hAnsi="Times New Roman"/>
          <w:sz w:val="22"/>
          <w:szCs w:val="22"/>
        </w:rPr>
        <w:t>s</w:t>
      </w:r>
      <w:r w:rsidR="008E3F2C" w:rsidRPr="00793839">
        <w:rPr>
          <w:rFonts w:ascii="Times New Roman" w:eastAsia="맑은 고딕" w:hAnsi="Times New Roman"/>
          <w:sz w:val="22"/>
          <w:szCs w:val="22"/>
        </w:rPr>
        <w:t xml:space="preserve"> </w:t>
      </w:r>
      <w:r w:rsidR="008E3F2C">
        <w:rPr>
          <w:rFonts w:ascii="Times New Roman" w:eastAsia="맑은 고딕" w:hAnsi="Times New Roman"/>
          <w:sz w:val="22"/>
          <w:szCs w:val="22"/>
        </w:rPr>
        <w:t>within</w:t>
      </w:r>
      <w:r w:rsidR="008E3F2C" w:rsidRPr="00793839">
        <w:rPr>
          <w:rFonts w:ascii="Times New Roman" w:eastAsia="맑은 고딕" w:hAnsi="Times New Roman"/>
          <w:sz w:val="22"/>
          <w:szCs w:val="22"/>
        </w:rPr>
        <w:t xml:space="preserve"> the bundle</w:t>
      </w:r>
      <w:r w:rsidR="008E3F2C">
        <w:rPr>
          <w:rFonts w:ascii="Times New Roman" w:eastAsia="맑은 고딕" w:hAnsi="Times New Roman"/>
          <w:sz w:val="22"/>
          <w:szCs w:val="22"/>
        </w:rPr>
        <w:t>,</w:t>
      </w:r>
      <w:r w:rsidR="003346ED" w:rsidRPr="003346ED">
        <w:rPr>
          <w:rFonts w:ascii="Times New Roman" w:eastAsia="맑은 고딕" w:hAnsi="Times New Roman"/>
          <w:sz w:val="22"/>
          <w:szCs w:val="22"/>
        </w:rPr>
        <w:t xml:space="preserve"> </w:t>
      </w:r>
      <w:r w:rsidR="00DD2C14">
        <w:rPr>
          <w:rFonts w:ascii="Times New Roman" w:eastAsia="맑은 고딕" w:hAnsi="Times New Roman" w:hint="eastAsia"/>
          <w:sz w:val="22"/>
          <w:szCs w:val="22"/>
        </w:rPr>
        <w:t xml:space="preserve">the </w:t>
      </w:r>
      <w:r w:rsidRPr="00793839">
        <w:rPr>
          <w:rFonts w:ascii="Times New Roman" w:eastAsia="맑은 고딕" w:hAnsi="Times New Roman"/>
          <w:sz w:val="22"/>
          <w:szCs w:val="22"/>
        </w:rPr>
        <w:t xml:space="preserve">network may </w:t>
      </w:r>
      <w:r w:rsidR="002B43A1">
        <w:rPr>
          <w:rFonts w:ascii="Times New Roman" w:eastAsia="맑은 고딕" w:hAnsi="Times New Roman"/>
          <w:sz w:val="22"/>
          <w:szCs w:val="22"/>
        </w:rPr>
        <w:t>schedule</w:t>
      </w:r>
      <w:r w:rsidRPr="00793839">
        <w:rPr>
          <w:rFonts w:ascii="Times New Roman" w:eastAsia="맑은 고딕" w:hAnsi="Times New Roman"/>
          <w:sz w:val="22"/>
          <w:szCs w:val="22"/>
        </w:rPr>
        <w:t xml:space="preserve"> </w:t>
      </w:r>
      <w:r w:rsidR="002B43A1">
        <w:rPr>
          <w:rFonts w:ascii="Times New Roman" w:eastAsia="맑은 고딕" w:hAnsi="Times New Roman"/>
          <w:sz w:val="22"/>
          <w:szCs w:val="22"/>
        </w:rPr>
        <w:t xml:space="preserve">a </w:t>
      </w:r>
      <w:r w:rsidRPr="00793839">
        <w:rPr>
          <w:rFonts w:ascii="Times New Roman" w:eastAsia="맑은 고딕" w:hAnsi="Times New Roman"/>
          <w:sz w:val="22"/>
          <w:szCs w:val="22"/>
        </w:rPr>
        <w:t xml:space="preserve">DG </w:t>
      </w:r>
      <w:r w:rsidR="008E3F2C">
        <w:rPr>
          <w:rFonts w:ascii="Times New Roman" w:eastAsia="맑은 고딕" w:hAnsi="Times New Roman"/>
          <w:sz w:val="22"/>
          <w:szCs w:val="22"/>
        </w:rPr>
        <w:t>while the</w:t>
      </w:r>
      <w:r w:rsidR="002B43A1">
        <w:rPr>
          <w:rFonts w:ascii="Times New Roman" w:eastAsia="맑은 고딕" w:hAnsi="Times New Roman"/>
          <w:sz w:val="22"/>
          <w:szCs w:val="22"/>
        </w:rPr>
        <w:t xml:space="preserve"> </w:t>
      </w:r>
      <w:r w:rsidR="00574BBD" w:rsidRPr="00793839">
        <w:rPr>
          <w:rFonts w:ascii="Times New Roman" w:eastAsia="맑은 고딕" w:hAnsi="Times New Roman"/>
          <w:sz w:val="22"/>
          <w:szCs w:val="22"/>
        </w:rPr>
        <w:t>drx-HARQ-RTT-TimerUL</w:t>
      </w:r>
      <w:r w:rsidR="002B43A1" w:rsidRPr="002B43A1">
        <w:rPr>
          <w:rFonts w:ascii="Times New Roman" w:eastAsia="맑은 고딕" w:hAnsi="Times New Roman"/>
          <w:sz w:val="22"/>
          <w:szCs w:val="22"/>
        </w:rPr>
        <w:t xml:space="preserve"> </w:t>
      </w:r>
      <w:r w:rsidR="008E3F2C">
        <w:rPr>
          <w:rFonts w:ascii="Times New Roman" w:eastAsia="맑은 고딕" w:hAnsi="Times New Roman"/>
          <w:sz w:val="22"/>
          <w:szCs w:val="22"/>
        </w:rPr>
        <w:t xml:space="preserve">is running </w:t>
      </w:r>
      <w:r w:rsidR="002B43A1" w:rsidRPr="002C7384">
        <w:rPr>
          <w:rFonts w:ascii="Times New Roman" w:eastAsia="맑은 고딕" w:hAnsi="Times New Roman"/>
          <w:sz w:val="22"/>
          <w:szCs w:val="22"/>
        </w:rPr>
        <w:t xml:space="preserve">after the last PUSCH transmission occasion of </w:t>
      </w:r>
      <w:r w:rsidR="008E3F2C">
        <w:rPr>
          <w:rFonts w:ascii="Times New Roman" w:eastAsia="맑은 고딕" w:hAnsi="Times New Roman"/>
          <w:sz w:val="22"/>
          <w:szCs w:val="22"/>
        </w:rPr>
        <w:t>the</w:t>
      </w:r>
      <w:r w:rsidR="002B43A1" w:rsidRPr="002C7384">
        <w:rPr>
          <w:rFonts w:ascii="Times New Roman" w:eastAsia="맑은 고딕" w:hAnsi="Times New Roman"/>
          <w:sz w:val="22"/>
          <w:szCs w:val="22"/>
        </w:rPr>
        <w:t xml:space="preserve"> bundle</w:t>
      </w:r>
      <w:r w:rsidRPr="00793839">
        <w:rPr>
          <w:rFonts w:ascii="Times New Roman" w:eastAsia="맑은 고딕" w:hAnsi="Times New Roman"/>
          <w:sz w:val="22"/>
          <w:szCs w:val="22"/>
        </w:rPr>
        <w:t>.</w:t>
      </w:r>
      <w:r w:rsidR="002B43A1">
        <w:rPr>
          <w:rFonts w:ascii="Times New Roman" w:eastAsia="맑은 고딕" w:hAnsi="Times New Roman"/>
          <w:sz w:val="22"/>
          <w:szCs w:val="22"/>
        </w:rPr>
        <w:t xml:space="preserve"> </w:t>
      </w:r>
      <w:r w:rsidR="003346ED" w:rsidRPr="003346ED">
        <w:rPr>
          <w:rFonts w:ascii="Times New Roman" w:eastAsia="맑은 고딕" w:hAnsi="Times New Roman"/>
          <w:sz w:val="22"/>
          <w:szCs w:val="22"/>
        </w:rPr>
        <w:t xml:space="preserve">In this case, they think restarting the drx-HARQ-RTT-TimerUL is useful. </w:t>
      </w:r>
    </w:p>
    <w:p w14:paraId="25802A64" w14:textId="6C4739CB" w:rsidR="00793839" w:rsidRDefault="003346ED" w:rsidP="00463633">
      <w:pPr>
        <w:rPr>
          <w:rFonts w:ascii="Times New Roman" w:eastAsia="맑은 고딕" w:hAnsi="Times New Roman"/>
          <w:sz w:val="22"/>
          <w:szCs w:val="22"/>
        </w:rPr>
      </w:pPr>
      <w:r>
        <w:rPr>
          <w:rFonts w:ascii="Times New Roman" w:eastAsia="맑은 고딕" w:hAnsi="Times New Roman"/>
          <w:sz w:val="22"/>
          <w:szCs w:val="22"/>
        </w:rPr>
        <w:t xml:space="preserve">However, </w:t>
      </w:r>
      <w:r w:rsidR="008E3F2C">
        <w:rPr>
          <w:rFonts w:ascii="Times New Roman" w:eastAsia="맑은 고딕" w:hAnsi="Times New Roman"/>
          <w:sz w:val="22"/>
          <w:szCs w:val="22"/>
        </w:rPr>
        <w:t xml:space="preserve">we think </w:t>
      </w:r>
      <w:r w:rsidR="00093006">
        <w:rPr>
          <w:rFonts w:ascii="Times New Roman" w:eastAsia="맑은 고딕" w:hAnsi="Times New Roman" w:hint="eastAsia"/>
          <w:sz w:val="22"/>
          <w:szCs w:val="22"/>
        </w:rPr>
        <w:t xml:space="preserve">the </w:t>
      </w:r>
      <w:r w:rsidR="002B43A1">
        <w:rPr>
          <w:rFonts w:ascii="Times New Roman" w:eastAsia="맑은 고딕" w:hAnsi="Times New Roman"/>
          <w:sz w:val="22"/>
          <w:szCs w:val="22"/>
        </w:rPr>
        <w:t xml:space="preserve">gain of restarting </w:t>
      </w:r>
      <w:r w:rsidR="002B43A1" w:rsidRPr="00793839">
        <w:rPr>
          <w:rFonts w:ascii="Times New Roman" w:eastAsia="맑은 고딕" w:hAnsi="Times New Roman"/>
          <w:sz w:val="22"/>
          <w:szCs w:val="22"/>
        </w:rPr>
        <w:t>drx-HARQ-RTT-TimerUL</w:t>
      </w:r>
      <w:r w:rsidR="002B43A1">
        <w:rPr>
          <w:rFonts w:ascii="Times New Roman" w:eastAsia="맑은 고딕" w:hAnsi="Times New Roman"/>
          <w:sz w:val="22"/>
          <w:szCs w:val="22"/>
        </w:rPr>
        <w:t xml:space="preserve"> is</w:t>
      </w:r>
      <w:r w:rsidR="00F30E3A">
        <w:rPr>
          <w:rFonts w:ascii="Times New Roman" w:eastAsia="맑은 고딕" w:hAnsi="Times New Roman"/>
          <w:sz w:val="22"/>
          <w:szCs w:val="22"/>
        </w:rPr>
        <w:t xml:space="preserve"> </w:t>
      </w:r>
      <w:r w:rsidR="002B43A1">
        <w:rPr>
          <w:rFonts w:ascii="Times New Roman" w:eastAsia="맑은 고딕" w:hAnsi="Times New Roman"/>
          <w:sz w:val="22"/>
          <w:szCs w:val="22"/>
        </w:rPr>
        <w:t xml:space="preserve">marginal </w:t>
      </w:r>
      <w:r w:rsidR="00F30E3A">
        <w:rPr>
          <w:rFonts w:ascii="Times New Roman" w:eastAsia="맑은 고딕" w:hAnsi="Times New Roman"/>
          <w:sz w:val="22"/>
          <w:szCs w:val="22"/>
        </w:rPr>
        <w:t xml:space="preserve">because this can save power up to </w:t>
      </w:r>
      <w:r w:rsidR="00093006">
        <w:rPr>
          <w:rFonts w:ascii="Times New Roman" w:eastAsia="맑은 고딕" w:hAnsi="Times New Roman" w:hint="eastAsia"/>
          <w:sz w:val="22"/>
          <w:szCs w:val="22"/>
        </w:rPr>
        <w:t xml:space="preserve">the </w:t>
      </w:r>
      <w:r w:rsidR="00F30E3A">
        <w:rPr>
          <w:rFonts w:ascii="Times New Roman" w:eastAsia="맑은 고딕" w:hAnsi="Times New Roman"/>
          <w:sz w:val="22"/>
          <w:szCs w:val="22"/>
        </w:rPr>
        <w:t xml:space="preserve">maximum duration of </w:t>
      </w:r>
      <w:r w:rsidR="00F30E3A" w:rsidRPr="00793839">
        <w:rPr>
          <w:rFonts w:ascii="Times New Roman" w:eastAsia="맑은 고딕" w:hAnsi="Times New Roman"/>
          <w:sz w:val="22"/>
          <w:szCs w:val="22"/>
        </w:rPr>
        <w:t>drx-HARQ-RTT-TimerUL</w:t>
      </w:r>
      <w:r w:rsidR="00F30E3A">
        <w:rPr>
          <w:rFonts w:ascii="Times New Roman" w:eastAsia="맑은 고딕" w:hAnsi="Times New Roman"/>
          <w:sz w:val="22"/>
          <w:szCs w:val="22"/>
        </w:rPr>
        <w:t xml:space="preserve">, i.e., </w:t>
      </w:r>
      <w:r w:rsidR="00F30E3A" w:rsidRPr="00F30E3A">
        <w:rPr>
          <w:rFonts w:ascii="Times New Roman" w:eastAsia="맑은 고딕" w:hAnsi="Times New Roman"/>
          <w:sz w:val="22"/>
          <w:szCs w:val="22"/>
        </w:rPr>
        <w:t>56</w:t>
      </w:r>
      <w:r w:rsidR="00F30E3A">
        <w:rPr>
          <w:rFonts w:ascii="Times New Roman" w:eastAsia="맑은 고딕" w:hAnsi="Times New Roman"/>
          <w:sz w:val="22"/>
          <w:szCs w:val="22"/>
        </w:rPr>
        <w:t xml:space="preserve"> symbols, </w:t>
      </w:r>
      <w:r w:rsidR="00B85671">
        <w:rPr>
          <w:rFonts w:ascii="Times New Roman" w:eastAsia="맑은 고딕" w:hAnsi="Times New Roman"/>
          <w:sz w:val="22"/>
          <w:szCs w:val="22"/>
        </w:rPr>
        <w:t>but</w:t>
      </w:r>
      <w:r w:rsidR="00F30E3A">
        <w:rPr>
          <w:rFonts w:ascii="Times New Roman" w:eastAsia="맑은 고딕" w:hAnsi="Times New Roman"/>
          <w:sz w:val="22"/>
          <w:szCs w:val="22"/>
        </w:rPr>
        <w:t xml:space="preserve"> typically </w:t>
      </w:r>
      <w:r w:rsidR="00B85671">
        <w:rPr>
          <w:rFonts w:ascii="Times New Roman" w:eastAsia="맑은 고딕" w:hAnsi="Times New Roman"/>
          <w:sz w:val="22"/>
          <w:szCs w:val="22"/>
        </w:rPr>
        <w:t>it</w:t>
      </w:r>
      <w:r w:rsidR="00F30E3A">
        <w:rPr>
          <w:rFonts w:ascii="Times New Roman" w:eastAsia="맑은 고딕" w:hAnsi="Times New Roman"/>
          <w:sz w:val="22"/>
          <w:szCs w:val="22"/>
        </w:rPr>
        <w:t xml:space="preserve"> should be less than 56 symbols. </w:t>
      </w:r>
      <w:r w:rsidR="000552D2">
        <w:rPr>
          <w:rFonts w:ascii="Times New Roman" w:eastAsia="맑은 고딕" w:hAnsi="Times New Roman"/>
          <w:sz w:val="22"/>
          <w:szCs w:val="22"/>
        </w:rPr>
        <w:t xml:space="preserve">In addition, it seems </w:t>
      </w:r>
      <w:r w:rsidR="00093006">
        <w:rPr>
          <w:rFonts w:ascii="Times New Roman" w:eastAsia="맑은 고딕" w:hAnsi="Times New Roman" w:hint="eastAsia"/>
          <w:sz w:val="22"/>
          <w:szCs w:val="22"/>
        </w:rPr>
        <w:t xml:space="preserve">like </w:t>
      </w:r>
      <w:r w:rsidR="000552D2">
        <w:rPr>
          <w:rFonts w:ascii="Times New Roman" w:eastAsia="맑은 고딕" w:hAnsi="Times New Roman"/>
          <w:sz w:val="22"/>
          <w:szCs w:val="22"/>
        </w:rPr>
        <w:t>a tiny</w:t>
      </w:r>
      <w:r w:rsidR="000552D2" w:rsidRPr="00793839">
        <w:rPr>
          <w:rFonts w:ascii="Times New Roman" w:eastAsia="맑은 고딕" w:hAnsi="Times New Roman"/>
          <w:sz w:val="22"/>
          <w:szCs w:val="22"/>
        </w:rPr>
        <w:t xml:space="preserve"> optimization</w:t>
      </w:r>
      <w:r w:rsidR="00DD2C14">
        <w:rPr>
          <w:rFonts w:ascii="Times New Roman" w:eastAsia="맑은 고딕" w:hAnsi="Times New Roman" w:hint="eastAsia"/>
          <w:sz w:val="22"/>
          <w:szCs w:val="22"/>
        </w:rPr>
        <w:t>,</w:t>
      </w:r>
      <w:r w:rsidR="000552D2">
        <w:rPr>
          <w:rFonts w:ascii="Times New Roman" w:eastAsia="맑은 고딕" w:hAnsi="Times New Roman"/>
          <w:sz w:val="22"/>
          <w:szCs w:val="22"/>
        </w:rPr>
        <w:t xml:space="preserve"> and there is no problem without </w:t>
      </w:r>
      <w:r w:rsidR="00F30E3A">
        <w:rPr>
          <w:rFonts w:ascii="Times New Roman" w:eastAsia="맑은 고딕" w:hAnsi="Times New Roman"/>
          <w:sz w:val="22"/>
          <w:szCs w:val="22"/>
        </w:rPr>
        <w:t>restart</w:t>
      </w:r>
      <w:r w:rsidR="00F30E3A" w:rsidRPr="00793839">
        <w:rPr>
          <w:rFonts w:ascii="Times New Roman" w:eastAsia="맑은 고딕" w:hAnsi="Times New Roman"/>
          <w:sz w:val="22"/>
          <w:szCs w:val="22"/>
        </w:rPr>
        <w:t xml:space="preserve">ing </w:t>
      </w:r>
      <w:r w:rsidR="00793839" w:rsidRPr="00793839">
        <w:rPr>
          <w:rFonts w:ascii="Times New Roman" w:eastAsia="맑은 고딕" w:hAnsi="Times New Roman"/>
          <w:sz w:val="22"/>
          <w:szCs w:val="22"/>
        </w:rPr>
        <w:t xml:space="preserve">drx-HARQ-RTT-TimerUL </w:t>
      </w:r>
      <w:r w:rsidR="00B85671" w:rsidRPr="00793839">
        <w:rPr>
          <w:rFonts w:ascii="Times New Roman" w:eastAsia="맑은 고딕" w:hAnsi="Times New Roman"/>
          <w:sz w:val="22"/>
          <w:szCs w:val="22"/>
        </w:rPr>
        <w:t>in this case</w:t>
      </w:r>
      <w:r w:rsidR="00793839" w:rsidRPr="00793839">
        <w:rPr>
          <w:rFonts w:ascii="Times New Roman" w:eastAsia="맑은 고딕" w:hAnsi="Times New Roman"/>
          <w:sz w:val="22"/>
          <w:szCs w:val="22"/>
        </w:rPr>
        <w:t>.</w:t>
      </w:r>
    </w:p>
    <w:p w14:paraId="48990CE7" w14:textId="35DA66BB" w:rsidR="007C209A" w:rsidRDefault="00952EAF" w:rsidP="009E6C2C">
      <w:pPr>
        <w:rPr>
          <w:rFonts w:eastAsia="맑은 고딕"/>
        </w:rPr>
      </w:pPr>
      <w:r>
        <w:object w:dxaOrig="11326" w:dyaOrig="3180" w14:anchorId="2F8B01C4">
          <v:shape id="_x0000_i1026" type="#_x0000_t75" style="width:481.5pt;height:135.75pt" o:ole="">
            <v:imagedata r:id="rId15" o:title=""/>
          </v:shape>
          <o:OLEObject Type="Embed" ProgID="Visio.Drawing.15" ShapeID="_x0000_i1026" DrawAspect="Content" ObjectID="_1773822422" r:id="rId16"/>
        </w:object>
      </w:r>
    </w:p>
    <w:p w14:paraId="45CAA37E" w14:textId="7A463EE2" w:rsidR="00ED0DFF" w:rsidRDefault="007C209A" w:rsidP="00ED0DFF">
      <w:pPr>
        <w:rPr>
          <w:rFonts w:ascii="Times New Roman" w:eastAsia="맑은 고딕" w:hAnsi="Times New Roman"/>
          <w:sz w:val="22"/>
          <w:szCs w:val="22"/>
        </w:rPr>
      </w:pPr>
      <w:r w:rsidRPr="004E1F83">
        <w:rPr>
          <w:rFonts w:ascii="Times New Roman" w:eastAsia="맑은 고딕" w:hAnsi="Times New Roman"/>
          <w:b/>
          <w:bCs/>
          <w:sz w:val="22"/>
          <w:szCs w:val="22"/>
        </w:rPr>
        <w:t xml:space="preserve">Observation </w:t>
      </w:r>
      <w:r>
        <w:rPr>
          <w:rFonts w:ascii="Times New Roman" w:eastAsia="맑은 고딕" w:hAnsi="Times New Roman" w:hint="eastAsia"/>
          <w:b/>
          <w:bCs/>
          <w:sz w:val="22"/>
          <w:szCs w:val="22"/>
        </w:rPr>
        <w:t>2</w:t>
      </w:r>
      <w:r w:rsidRPr="004E1F83">
        <w:rPr>
          <w:rFonts w:ascii="Times New Roman" w:eastAsia="맑은 고딕" w:hAnsi="Times New Roman"/>
          <w:b/>
          <w:bCs/>
          <w:sz w:val="22"/>
          <w:szCs w:val="22"/>
        </w:rPr>
        <w:t>.</w:t>
      </w:r>
      <w:r>
        <w:rPr>
          <w:rFonts w:ascii="Times New Roman" w:eastAsia="맑은 고딕" w:hAnsi="Times New Roman" w:hint="eastAsia"/>
          <w:b/>
          <w:bCs/>
          <w:sz w:val="22"/>
          <w:szCs w:val="22"/>
        </w:rPr>
        <w:t xml:space="preserve"> </w:t>
      </w:r>
      <w:r>
        <w:rPr>
          <w:rFonts w:ascii="Times New Roman" w:eastAsia="맑은 고딕" w:hAnsi="Times New Roman" w:hint="eastAsia"/>
          <w:sz w:val="22"/>
          <w:szCs w:val="22"/>
        </w:rPr>
        <w:t xml:space="preserve">For </w:t>
      </w:r>
      <w:r w:rsidRPr="00A52563">
        <w:rPr>
          <w:rFonts w:ascii="Times New Roman" w:eastAsia="맑은 고딕" w:hAnsi="Times New Roman" w:hint="eastAsia"/>
          <w:sz w:val="22"/>
          <w:szCs w:val="22"/>
        </w:rPr>
        <w:t xml:space="preserve">Scenario 2, </w:t>
      </w:r>
      <w:r w:rsidR="002004BC">
        <w:rPr>
          <w:rFonts w:ascii="Times New Roman" w:eastAsia="맑은 고딕" w:hAnsi="Times New Roman" w:hint="eastAsia"/>
          <w:sz w:val="22"/>
          <w:szCs w:val="22"/>
        </w:rPr>
        <w:t xml:space="preserve">the </w:t>
      </w:r>
      <w:r w:rsidR="00F30E3A">
        <w:rPr>
          <w:rFonts w:ascii="Times New Roman" w:eastAsia="맑은 고딕" w:hAnsi="Times New Roman"/>
          <w:sz w:val="22"/>
          <w:szCs w:val="22"/>
        </w:rPr>
        <w:t>g</w:t>
      </w:r>
      <w:r w:rsidR="00F30E3A" w:rsidRPr="00F30E3A">
        <w:rPr>
          <w:rFonts w:ascii="Times New Roman" w:eastAsia="맑은 고딕" w:hAnsi="Times New Roman"/>
          <w:sz w:val="22"/>
          <w:szCs w:val="22"/>
        </w:rPr>
        <w:t>ain of restarting drx-HARQ-RTT-TimerUL is marginal</w:t>
      </w:r>
      <w:r w:rsidR="00ED0DFF" w:rsidRPr="00A52563">
        <w:rPr>
          <w:rFonts w:ascii="Times New Roman" w:eastAsia="맑은 고딕" w:hAnsi="Times New Roman" w:hint="eastAsia"/>
          <w:sz w:val="22"/>
          <w:szCs w:val="22"/>
        </w:rPr>
        <w:t>.</w:t>
      </w:r>
    </w:p>
    <w:p w14:paraId="0EC4C714" w14:textId="77777777" w:rsidR="004E1F83" w:rsidRPr="00014F0F" w:rsidRDefault="004E1F83" w:rsidP="005F42E1">
      <w:pPr>
        <w:rPr>
          <w:rFonts w:ascii="Times New Roman" w:eastAsia="맑은 고딕" w:hAnsi="Times New Roman"/>
          <w:sz w:val="22"/>
          <w:szCs w:val="22"/>
        </w:rPr>
      </w:pPr>
    </w:p>
    <w:p w14:paraId="231E7DEE" w14:textId="6C4DA790" w:rsidR="00D83AEC" w:rsidRDefault="00D83AEC" w:rsidP="00014F0F">
      <w:pPr>
        <w:rPr>
          <w:rFonts w:ascii="Times New Roman" w:eastAsia="맑은 고딕" w:hAnsi="Times New Roman"/>
          <w:sz w:val="22"/>
          <w:szCs w:val="22"/>
        </w:rPr>
      </w:pPr>
      <w:r w:rsidRPr="00D83AEC">
        <w:rPr>
          <w:rFonts w:ascii="Times New Roman" w:eastAsia="맑은 고딕" w:hAnsi="Times New Roman"/>
          <w:sz w:val="22"/>
          <w:szCs w:val="22"/>
        </w:rPr>
        <w:t xml:space="preserve">In our view, there is no </w:t>
      </w:r>
      <w:r w:rsidR="000552D2">
        <w:rPr>
          <w:rFonts w:ascii="Times New Roman" w:eastAsia="맑은 고딕" w:hAnsi="Times New Roman"/>
          <w:sz w:val="22"/>
          <w:szCs w:val="22"/>
        </w:rPr>
        <w:t xml:space="preserve">reason to restart </w:t>
      </w:r>
      <w:r w:rsidRPr="00D83AEC">
        <w:rPr>
          <w:rFonts w:ascii="Times New Roman" w:eastAsia="맑은 고딕" w:hAnsi="Times New Roman"/>
          <w:sz w:val="22"/>
          <w:szCs w:val="22"/>
        </w:rPr>
        <w:t xml:space="preserve">drx-HARQ-RTT-TimerUL </w:t>
      </w:r>
      <w:r w:rsidR="000552D2">
        <w:rPr>
          <w:rFonts w:ascii="Times New Roman" w:eastAsia="맑은 고딕" w:hAnsi="Times New Roman"/>
          <w:sz w:val="22"/>
          <w:szCs w:val="22"/>
        </w:rPr>
        <w:t>for both scenarios</w:t>
      </w:r>
      <w:r w:rsidR="002004BC">
        <w:rPr>
          <w:rFonts w:ascii="Times New Roman" w:eastAsia="맑은 고딕" w:hAnsi="Times New Roman" w:hint="eastAsia"/>
          <w:sz w:val="22"/>
          <w:szCs w:val="22"/>
        </w:rPr>
        <w:t>,</w:t>
      </w:r>
      <w:r w:rsidR="000552D2">
        <w:rPr>
          <w:rFonts w:ascii="Times New Roman" w:eastAsia="맑은 고딕" w:hAnsi="Times New Roman"/>
          <w:sz w:val="22"/>
          <w:szCs w:val="22"/>
        </w:rPr>
        <w:t xml:space="preserve"> and t</w:t>
      </w:r>
      <w:r w:rsidRPr="00D83AEC">
        <w:rPr>
          <w:rFonts w:ascii="Times New Roman" w:eastAsia="맑은 고딕" w:hAnsi="Times New Roman"/>
          <w:sz w:val="22"/>
          <w:szCs w:val="22"/>
        </w:rPr>
        <w:t xml:space="preserve">he </w:t>
      </w:r>
      <w:r w:rsidR="000552D2">
        <w:rPr>
          <w:rFonts w:ascii="Times New Roman" w:eastAsia="맑은 고딕" w:hAnsi="Times New Roman"/>
          <w:sz w:val="22"/>
          <w:szCs w:val="22"/>
        </w:rPr>
        <w:t xml:space="preserve">smart network </w:t>
      </w:r>
      <w:r w:rsidRPr="00D83AEC">
        <w:rPr>
          <w:rFonts w:ascii="Times New Roman" w:eastAsia="맑은 고딕" w:hAnsi="Times New Roman"/>
          <w:sz w:val="22"/>
          <w:szCs w:val="22"/>
        </w:rPr>
        <w:t xml:space="preserve">implementation </w:t>
      </w:r>
      <w:r w:rsidR="000552D2">
        <w:rPr>
          <w:rFonts w:ascii="Times New Roman" w:eastAsia="맑은 고딕" w:hAnsi="Times New Roman"/>
          <w:sz w:val="22"/>
          <w:szCs w:val="22"/>
        </w:rPr>
        <w:t>can</w:t>
      </w:r>
      <w:r w:rsidR="000552D2" w:rsidRPr="00D83AEC">
        <w:rPr>
          <w:rFonts w:ascii="Times New Roman" w:eastAsia="맑은 고딕" w:hAnsi="Times New Roman"/>
          <w:sz w:val="22"/>
          <w:szCs w:val="22"/>
        </w:rPr>
        <w:t xml:space="preserve"> </w:t>
      </w:r>
      <w:r w:rsidRPr="00D83AEC">
        <w:rPr>
          <w:rFonts w:ascii="Times New Roman" w:eastAsia="맑은 고딕" w:hAnsi="Times New Roman"/>
          <w:sz w:val="22"/>
          <w:szCs w:val="22"/>
        </w:rPr>
        <w:t xml:space="preserve">avoid </w:t>
      </w:r>
      <w:r w:rsidR="000552D2">
        <w:rPr>
          <w:rFonts w:ascii="Times New Roman" w:eastAsia="맑은 고딕" w:hAnsi="Times New Roman"/>
          <w:sz w:val="22"/>
          <w:szCs w:val="22"/>
        </w:rPr>
        <w:t xml:space="preserve">this </w:t>
      </w:r>
      <w:r w:rsidRPr="00D83AEC">
        <w:rPr>
          <w:rFonts w:ascii="Times New Roman" w:eastAsia="맑은 고딕" w:hAnsi="Times New Roman"/>
          <w:sz w:val="22"/>
          <w:szCs w:val="22"/>
        </w:rPr>
        <w:t xml:space="preserve">situation. In other words, if </w:t>
      </w:r>
      <w:r w:rsidR="000552D2">
        <w:rPr>
          <w:rFonts w:ascii="Times New Roman" w:eastAsia="맑은 고딕" w:hAnsi="Times New Roman"/>
          <w:sz w:val="22"/>
          <w:szCs w:val="22"/>
        </w:rPr>
        <w:t>the network</w:t>
      </w:r>
      <w:r w:rsidR="000552D2" w:rsidRPr="00D83AEC">
        <w:rPr>
          <w:rFonts w:ascii="Times New Roman" w:eastAsia="맑은 고딕" w:hAnsi="Times New Roman"/>
          <w:sz w:val="22"/>
          <w:szCs w:val="22"/>
        </w:rPr>
        <w:t xml:space="preserve"> </w:t>
      </w:r>
      <w:r w:rsidR="008E3F2C">
        <w:rPr>
          <w:rFonts w:ascii="Times New Roman" w:eastAsia="맑은 고딕" w:hAnsi="Times New Roman"/>
          <w:sz w:val="22"/>
          <w:szCs w:val="22"/>
        </w:rPr>
        <w:t>wants</w:t>
      </w:r>
      <w:r w:rsidRPr="00D83AEC">
        <w:rPr>
          <w:rFonts w:ascii="Times New Roman" w:eastAsia="맑은 고딕" w:hAnsi="Times New Roman"/>
          <w:sz w:val="22"/>
          <w:szCs w:val="22"/>
        </w:rPr>
        <w:t xml:space="preserve"> to schedule a DG after the bundle, </w:t>
      </w:r>
      <w:r w:rsidR="000552D2">
        <w:rPr>
          <w:rFonts w:ascii="Times New Roman" w:eastAsia="맑은 고딕" w:hAnsi="Times New Roman"/>
          <w:sz w:val="22"/>
          <w:szCs w:val="22"/>
        </w:rPr>
        <w:t xml:space="preserve">the </w:t>
      </w:r>
      <w:r w:rsidR="008E3F2C">
        <w:rPr>
          <w:rFonts w:ascii="Times New Roman" w:eastAsia="맑은 고딕" w:hAnsi="Times New Roman"/>
          <w:sz w:val="22"/>
          <w:szCs w:val="22"/>
        </w:rPr>
        <w:t xml:space="preserve">network can </w:t>
      </w:r>
      <w:r w:rsidR="000552D2">
        <w:rPr>
          <w:rFonts w:ascii="Times New Roman" w:eastAsia="맑은 고딕" w:hAnsi="Times New Roman"/>
          <w:sz w:val="22"/>
          <w:szCs w:val="22"/>
        </w:rPr>
        <w:t>schedule</w:t>
      </w:r>
      <w:r w:rsidR="008E3F2C">
        <w:rPr>
          <w:rFonts w:ascii="Times New Roman" w:eastAsia="맑은 고딕" w:hAnsi="Times New Roman"/>
          <w:sz w:val="22"/>
          <w:szCs w:val="22"/>
        </w:rPr>
        <w:t xml:space="preserve"> a</w:t>
      </w:r>
      <w:r w:rsidR="002004BC">
        <w:rPr>
          <w:rFonts w:ascii="Times New Roman" w:eastAsia="맑은 고딕" w:hAnsi="Times New Roman" w:hint="eastAsia"/>
          <w:sz w:val="22"/>
          <w:szCs w:val="22"/>
        </w:rPr>
        <w:t>n</w:t>
      </w:r>
      <w:r w:rsidR="008E3F2C">
        <w:rPr>
          <w:rFonts w:ascii="Times New Roman" w:eastAsia="맑은 고딕" w:hAnsi="Times New Roman"/>
          <w:sz w:val="22"/>
          <w:szCs w:val="22"/>
        </w:rPr>
        <w:t xml:space="preserve"> UL grant</w:t>
      </w:r>
      <w:r w:rsidR="000552D2">
        <w:rPr>
          <w:rFonts w:ascii="Times New Roman" w:eastAsia="맑은 고딕" w:hAnsi="Times New Roman"/>
          <w:sz w:val="22"/>
          <w:szCs w:val="22"/>
        </w:rPr>
        <w:t xml:space="preserve"> for the HARQ process </w:t>
      </w:r>
      <w:r w:rsidR="008E3F2C">
        <w:rPr>
          <w:rFonts w:ascii="Times New Roman" w:eastAsia="맑은 고딕" w:hAnsi="Times New Roman"/>
          <w:sz w:val="22"/>
          <w:szCs w:val="22"/>
        </w:rPr>
        <w:t xml:space="preserve">for </w:t>
      </w:r>
      <w:r w:rsidR="000552D2">
        <w:rPr>
          <w:rFonts w:ascii="Times New Roman" w:eastAsia="맑은 고딕" w:hAnsi="Times New Roman"/>
          <w:sz w:val="22"/>
          <w:szCs w:val="22"/>
        </w:rPr>
        <w:t xml:space="preserve">which </w:t>
      </w:r>
      <w:r w:rsidRPr="00D83AEC">
        <w:rPr>
          <w:rFonts w:ascii="Times New Roman" w:eastAsia="맑은 고딕" w:hAnsi="Times New Roman"/>
          <w:sz w:val="22"/>
          <w:szCs w:val="22"/>
        </w:rPr>
        <w:t>drx-HARQ-RTT-TimerUL is not running.</w:t>
      </w:r>
    </w:p>
    <w:p w14:paraId="5CA66387" w14:textId="77777777" w:rsidR="00AE10ED" w:rsidRPr="001B2EB1" w:rsidRDefault="00AE10ED" w:rsidP="00980609">
      <w:pPr>
        <w:rPr>
          <w:rFonts w:ascii="Times New Roman" w:eastAsia="맑은 고딕" w:hAnsi="Times New Roman"/>
          <w:b/>
          <w:sz w:val="22"/>
          <w:szCs w:val="22"/>
          <w:u w:val="single"/>
        </w:rPr>
      </w:pPr>
    </w:p>
    <w:p w14:paraId="2506A56D" w14:textId="68F93438" w:rsidR="00840E34" w:rsidRDefault="00BE7B1A" w:rsidP="00980609">
      <w:pPr>
        <w:rPr>
          <w:rFonts w:ascii="Times New Roman" w:eastAsia="맑은 고딕" w:hAnsi="Times New Roman"/>
          <w:b/>
          <w:sz w:val="22"/>
          <w:szCs w:val="22"/>
        </w:rPr>
      </w:pPr>
      <w:r w:rsidRPr="00BE7B1A">
        <w:rPr>
          <w:rFonts w:ascii="Times New Roman" w:eastAsia="맑은 고딕" w:hAnsi="Times New Roman"/>
          <w:b/>
          <w:sz w:val="22"/>
          <w:szCs w:val="22"/>
        </w:rPr>
        <w:t xml:space="preserve">Proposal </w:t>
      </w:r>
      <w:r w:rsidR="00777A0D">
        <w:rPr>
          <w:rFonts w:ascii="Times New Roman" w:eastAsia="맑은 고딕" w:hAnsi="Times New Roman" w:hint="eastAsia"/>
          <w:b/>
          <w:sz w:val="22"/>
          <w:szCs w:val="22"/>
        </w:rPr>
        <w:t>2.</w:t>
      </w:r>
      <w:r w:rsidRPr="00BE7B1A">
        <w:rPr>
          <w:rFonts w:ascii="Times New Roman" w:eastAsia="맑은 고딕" w:hAnsi="Times New Roman"/>
          <w:b/>
          <w:sz w:val="22"/>
          <w:szCs w:val="22"/>
        </w:rPr>
        <w:t xml:space="preserve"> </w:t>
      </w:r>
      <w:r w:rsidR="000552D2" w:rsidRPr="009853BC">
        <w:rPr>
          <w:rFonts w:ascii="Times New Roman" w:eastAsia="맑은 고딕" w:hAnsi="Times New Roman"/>
          <w:bCs/>
          <w:sz w:val="22"/>
          <w:szCs w:val="22"/>
        </w:rPr>
        <w:t>RAN2 confirm</w:t>
      </w:r>
      <w:r w:rsidR="002004BC" w:rsidRPr="009853BC">
        <w:rPr>
          <w:rFonts w:ascii="Times New Roman" w:eastAsia="맑은 고딕" w:hAnsi="Times New Roman"/>
          <w:bCs/>
          <w:sz w:val="22"/>
          <w:szCs w:val="22"/>
        </w:rPr>
        <w:t>s</w:t>
      </w:r>
      <w:r w:rsidR="000552D2" w:rsidRPr="009853BC">
        <w:rPr>
          <w:rFonts w:ascii="Times New Roman" w:eastAsia="맑은 고딕" w:hAnsi="Times New Roman"/>
          <w:bCs/>
          <w:sz w:val="22"/>
          <w:szCs w:val="22"/>
        </w:rPr>
        <w:t xml:space="preserve"> that </w:t>
      </w:r>
      <w:r w:rsidR="002004BC" w:rsidRPr="009853BC">
        <w:rPr>
          <w:rFonts w:ascii="Times New Roman" w:eastAsia="맑은 고딕" w:hAnsi="Times New Roman"/>
          <w:bCs/>
          <w:sz w:val="22"/>
          <w:szCs w:val="22"/>
        </w:rPr>
        <w:t xml:space="preserve">the </w:t>
      </w:r>
      <w:r w:rsidR="00840E34" w:rsidRPr="009853BC">
        <w:rPr>
          <w:rFonts w:ascii="Times New Roman" w:eastAsia="맑은 고딕" w:hAnsi="Times New Roman"/>
          <w:bCs/>
          <w:sz w:val="22"/>
          <w:szCs w:val="22"/>
        </w:rPr>
        <w:t>HARQ RTT Timer is not restarted.</w:t>
      </w:r>
    </w:p>
    <w:p w14:paraId="164DF41B" w14:textId="7FD754E0" w:rsidR="00E03C0D" w:rsidRPr="00370567" w:rsidRDefault="00E03C0D" w:rsidP="00980609">
      <w:pPr>
        <w:rPr>
          <w:rFonts w:ascii="Times New Roman" w:eastAsia="맑은 고딕" w:hAnsi="Times New Roman"/>
          <w:bCs/>
          <w:sz w:val="22"/>
          <w:szCs w:val="22"/>
        </w:rPr>
      </w:pPr>
    </w:p>
    <w:p w14:paraId="5B3A260D" w14:textId="77777777" w:rsidR="005F0FEF" w:rsidRPr="001B2EB1" w:rsidRDefault="000733F1">
      <w:pPr>
        <w:pStyle w:val="1"/>
        <w:tabs>
          <w:tab w:val="clear" w:pos="2559"/>
          <w:tab w:val="num" w:pos="284"/>
        </w:tabs>
        <w:ind w:hanging="2559"/>
        <w:rPr>
          <w:rFonts w:ascii="Times New Roman" w:hAnsi="Times New Roman" w:cs="Times New Roman"/>
          <w:lang w:eastAsia="ko-KR"/>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sidRPr="001B2EB1">
        <w:rPr>
          <w:rFonts w:ascii="Times New Roman" w:hAnsi="Times New Roman" w:cs="Times New Roman"/>
          <w:lang w:eastAsia="ko-KR"/>
        </w:rPr>
        <w:lastRenderedPageBreak/>
        <w:t>Conclusion</w:t>
      </w:r>
    </w:p>
    <w:p w14:paraId="473A584E" w14:textId="02E02338" w:rsidR="006A55CD" w:rsidRPr="001B2EB1" w:rsidRDefault="00531A5C" w:rsidP="004A465C">
      <w:pPr>
        <w:rPr>
          <w:rFonts w:ascii="Times New Roman" w:eastAsia="맑은 고딕" w:hAnsi="Times New Roman"/>
          <w:sz w:val="22"/>
        </w:rPr>
      </w:pPr>
      <w:bookmarkStart w:id="18" w:name="_Toc450908196"/>
      <w:bookmarkStart w:id="19" w:name="_In-sequence_SDU_delivery"/>
      <w:bookmarkEnd w:id="18"/>
      <w:bookmarkEnd w:id="19"/>
      <w:r w:rsidRPr="001B2EB1">
        <w:rPr>
          <w:rFonts w:ascii="Times New Roman" w:eastAsia="맑은 고딕" w:hAnsi="Times New Roman" w:hint="eastAsia"/>
          <w:sz w:val="22"/>
        </w:rPr>
        <w:t xml:space="preserve">In this document, we </w:t>
      </w:r>
      <w:r w:rsidR="0038559C" w:rsidRPr="001B2EB1">
        <w:rPr>
          <w:rFonts w:ascii="Times New Roman" w:eastAsia="맑은 고딕" w:hAnsi="Times New Roman" w:hint="eastAsia"/>
          <w:sz w:val="22"/>
        </w:rPr>
        <w:t xml:space="preserve">discussed </w:t>
      </w:r>
      <w:r w:rsidRPr="001B2EB1">
        <w:rPr>
          <w:rFonts w:ascii="Times New Roman" w:eastAsia="맑은 고딕" w:hAnsi="Times New Roman" w:hint="eastAsia"/>
          <w:sz w:val="22"/>
        </w:rPr>
        <w:t xml:space="preserve">our views on </w:t>
      </w:r>
      <w:r w:rsidR="006A55CD" w:rsidRPr="001B2EB1">
        <w:rPr>
          <w:rFonts w:ascii="Times New Roman" w:eastAsia="맑은 고딕" w:hAnsi="Times New Roman"/>
          <w:sz w:val="22"/>
        </w:rPr>
        <w:t>the remaining issues with restarting the HARQ RTT Timer and ma</w:t>
      </w:r>
      <w:r w:rsidRPr="001B2EB1">
        <w:rPr>
          <w:rFonts w:ascii="Times New Roman" w:eastAsia="맑은 고딕" w:hAnsi="Times New Roman" w:hint="eastAsia"/>
          <w:sz w:val="22"/>
        </w:rPr>
        <w:t>de</w:t>
      </w:r>
      <w:r w:rsidR="006A55CD" w:rsidRPr="001B2EB1">
        <w:rPr>
          <w:rFonts w:ascii="Times New Roman" w:eastAsia="맑은 고딕" w:hAnsi="Times New Roman"/>
          <w:sz w:val="22"/>
        </w:rPr>
        <w:t xml:space="preserve"> the following observation</w:t>
      </w:r>
      <w:r w:rsidR="00FE7A63">
        <w:rPr>
          <w:rFonts w:ascii="Times New Roman" w:eastAsia="맑은 고딕" w:hAnsi="Times New Roman" w:hint="eastAsia"/>
          <w:sz w:val="22"/>
        </w:rPr>
        <w:t>s</w:t>
      </w:r>
      <w:r w:rsidR="006A55CD" w:rsidRPr="001B2EB1">
        <w:rPr>
          <w:rFonts w:ascii="Times New Roman" w:eastAsia="맑은 고딕" w:hAnsi="Times New Roman"/>
          <w:sz w:val="22"/>
        </w:rPr>
        <w:t xml:space="preserve"> and </w:t>
      </w:r>
      <w:r w:rsidR="00504B9F" w:rsidRPr="001B2EB1">
        <w:rPr>
          <w:rFonts w:ascii="Times New Roman" w:eastAsia="맑은 고딕" w:hAnsi="Times New Roman" w:hint="eastAsia"/>
          <w:sz w:val="22"/>
        </w:rPr>
        <w:t>proposal</w:t>
      </w:r>
      <w:r w:rsidR="00FE7A63">
        <w:rPr>
          <w:rFonts w:ascii="Times New Roman" w:eastAsia="맑은 고딕" w:hAnsi="Times New Roman" w:hint="eastAsia"/>
          <w:sz w:val="22"/>
        </w:rPr>
        <w:t>s</w:t>
      </w:r>
      <w:r w:rsidR="00FA3EDB">
        <w:rPr>
          <w:rFonts w:ascii="Times New Roman" w:eastAsia="맑은 고딕" w:hAnsi="Times New Roman" w:hint="eastAsia"/>
          <w:sz w:val="22"/>
        </w:rPr>
        <w:t>:</w:t>
      </w:r>
      <w:r w:rsidRPr="001B2EB1">
        <w:rPr>
          <w:rFonts w:ascii="Times New Roman" w:eastAsia="맑은 고딕" w:hAnsi="Times New Roman" w:hint="eastAsia"/>
          <w:sz w:val="22"/>
        </w:rPr>
        <w:t xml:space="preserve">  </w:t>
      </w:r>
    </w:p>
    <w:p w14:paraId="318802AA" w14:textId="32028452" w:rsidR="0051778A" w:rsidRDefault="0051778A" w:rsidP="004A465C">
      <w:pPr>
        <w:rPr>
          <w:rFonts w:ascii="Times New Roman" w:eastAsia="맑은 고딕" w:hAnsi="Times New Roman"/>
          <w:sz w:val="22"/>
        </w:rPr>
      </w:pPr>
    </w:p>
    <w:p w14:paraId="5D535F7C" w14:textId="77777777" w:rsidR="005F602E" w:rsidRPr="007C209A" w:rsidRDefault="005F602E" w:rsidP="005F602E">
      <w:pPr>
        <w:rPr>
          <w:rFonts w:ascii="Times New Roman" w:eastAsia="맑은 고딕" w:hAnsi="Times New Roman"/>
          <w:sz w:val="22"/>
          <w:szCs w:val="22"/>
        </w:rPr>
      </w:pPr>
      <w:r w:rsidRPr="004E1F83">
        <w:rPr>
          <w:rFonts w:ascii="Times New Roman" w:eastAsia="맑은 고딕" w:hAnsi="Times New Roman"/>
          <w:b/>
          <w:bCs/>
          <w:sz w:val="22"/>
          <w:szCs w:val="22"/>
        </w:rPr>
        <w:t>Observation 1.</w:t>
      </w:r>
      <w:r>
        <w:rPr>
          <w:rFonts w:ascii="Times New Roman" w:eastAsia="맑은 고딕" w:hAnsi="Times New Roman" w:hint="eastAsia"/>
          <w:b/>
          <w:bCs/>
          <w:sz w:val="22"/>
          <w:szCs w:val="22"/>
        </w:rPr>
        <w:t xml:space="preserve"> </w:t>
      </w:r>
      <w:r>
        <w:rPr>
          <w:rFonts w:ascii="Times New Roman" w:eastAsia="맑은 고딕" w:hAnsi="Times New Roman"/>
          <w:sz w:val="22"/>
          <w:szCs w:val="22"/>
        </w:rPr>
        <w:t>If the repetition of a bundle is terminated by</w:t>
      </w:r>
      <w:r>
        <w:rPr>
          <w:rFonts w:ascii="Times New Roman" w:eastAsia="맑은 고딕" w:hAnsi="Times New Roman" w:hint="eastAsia"/>
          <w:sz w:val="22"/>
          <w:szCs w:val="22"/>
        </w:rPr>
        <w:t xml:space="preserve"> the</w:t>
      </w:r>
      <w:r>
        <w:rPr>
          <w:rFonts w:ascii="Times New Roman" w:eastAsia="맑은 고딕" w:hAnsi="Times New Roman"/>
          <w:sz w:val="22"/>
          <w:szCs w:val="22"/>
        </w:rPr>
        <w:t xml:space="preserve"> reception of DG</w:t>
      </w:r>
      <w:r>
        <w:rPr>
          <w:rFonts w:ascii="Times New Roman" w:eastAsia="맑은 고딕" w:hAnsi="Times New Roman" w:hint="eastAsia"/>
          <w:sz w:val="22"/>
          <w:szCs w:val="22"/>
        </w:rPr>
        <w:t xml:space="preserve">, </w:t>
      </w:r>
      <w:r>
        <w:rPr>
          <w:rFonts w:ascii="Times New Roman" w:eastAsia="맑은 고딕" w:hAnsi="Times New Roman"/>
          <w:sz w:val="22"/>
          <w:szCs w:val="22"/>
        </w:rPr>
        <w:t>restarting</w:t>
      </w:r>
      <w:r w:rsidRPr="002C7384">
        <w:rPr>
          <w:rFonts w:ascii="Times New Roman" w:eastAsia="맑은 고딕" w:hAnsi="Times New Roman"/>
          <w:sz w:val="22"/>
          <w:szCs w:val="22"/>
        </w:rPr>
        <w:t xml:space="preserve"> drx-HARQ-RTT-TimerUL after the last PUSCH transmission occasion of a bundle is </w:t>
      </w:r>
      <w:r>
        <w:rPr>
          <w:rFonts w:ascii="Times New Roman" w:eastAsia="맑은 고딕" w:hAnsi="Times New Roman"/>
          <w:sz w:val="22"/>
          <w:szCs w:val="22"/>
        </w:rPr>
        <w:t>not needed</w:t>
      </w:r>
      <w:r w:rsidRPr="002C7384">
        <w:rPr>
          <w:rFonts w:ascii="Times New Roman" w:eastAsia="맑은 고딕" w:hAnsi="Times New Roman"/>
          <w:sz w:val="22"/>
          <w:szCs w:val="22"/>
        </w:rPr>
        <w:t>.</w:t>
      </w:r>
    </w:p>
    <w:p w14:paraId="62830969" w14:textId="77777777" w:rsidR="005F602E" w:rsidRPr="0065751F" w:rsidRDefault="005F602E" w:rsidP="005F602E">
      <w:pPr>
        <w:rPr>
          <w:rFonts w:ascii="Times New Roman" w:eastAsia="맑은 고딕" w:hAnsi="Times New Roman"/>
          <w:sz w:val="14"/>
          <w:szCs w:val="14"/>
        </w:rPr>
      </w:pPr>
      <w:r w:rsidRPr="000331C1">
        <w:rPr>
          <w:rFonts w:ascii="Times New Roman" w:eastAsia="맑은 고딕" w:hAnsi="Times New Roman" w:hint="eastAsia"/>
          <w:b/>
          <w:bCs/>
          <w:sz w:val="22"/>
          <w:szCs w:val="22"/>
        </w:rPr>
        <w:t>Proposal 1.</w:t>
      </w:r>
      <w:r>
        <w:rPr>
          <w:rFonts w:ascii="Times New Roman" w:eastAsia="맑은 고딕" w:hAnsi="Times New Roman" w:hint="eastAsia"/>
          <w:sz w:val="22"/>
          <w:szCs w:val="22"/>
        </w:rPr>
        <w:t xml:space="preserve"> When receiving </w:t>
      </w:r>
      <w:r w:rsidRPr="00DB0735">
        <w:rPr>
          <w:rFonts w:ascii="Times New Roman" w:eastAsia="맑은 고딕" w:hAnsi="Times New Roman"/>
          <w:sz w:val="22"/>
          <w:szCs w:val="22"/>
        </w:rPr>
        <w:t>a DG in the middle of a bundle</w:t>
      </w:r>
      <w:r>
        <w:rPr>
          <w:rFonts w:ascii="Times New Roman" w:eastAsia="맑은 고딕" w:hAnsi="Times New Roman" w:hint="eastAsia"/>
          <w:sz w:val="22"/>
          <w:szCs w:val="22"/>
        </w:rPr>
        <w:t xml:space="preserve">, </w:t>
      </w:r>
      <w:r>
        <w:rPr>
          <w:rFonts w:ascii="Times New Roman" w:eastAsia="맑은 고딕" w:hAnsi="Times New Roman"/>
          <w:sz w:val="22"/>
          <w:szCs w:val="22"/>
        </w:rPr>
        <w:t>the UE does not re</w:t>
      </w:r>
      <w:r>
        <w:rPr>
          <w:rFonts w:ascii="Times New Roman" w:eastAsia="맑은 고딕" w:hAnsi="Times New Roman" w:hint="eastAsia"/>
          <w:sz w:val="22"/>
          <w:szCs w:val="22"/>
        </w:rPr>
        <w:t xml:space="preserve">start </w:t>
      </w:r>
      <w:r w:rsidRPr="00014F0F">
        <w:rPr>
          <w:rFonts w:ascii="Times New Roman" w:eastAsia="맑은 고딕" w:hAnsi="Times New Roman"/>
          <w:sz w:val="22"/>
          <w:szCs w:val="22"/>
        </w:rPr>
        <w:t>drx-HARQ-RTT-TimerUL</w:t>
      </w:r>
      <w:r w:rsidRPr="00777A0D">
        <w:rPr>
          <w:rFonts w:ascii="Times New Roman" w:eastAsia="맑은 고딕" w:hAnsi="Times New Roman"/>
          <w:sz w:val="22"/>
          <w:szCs w:val="22"/>
        </w:rPr>
        <w:t xml:space="preserve"> after the last PUSCH transmission occasion of a bundl</w:t>
      </w:r>
      <w:r>
        <w:rPr>
          <w:rFonts w:ascii="Times New Roman" w:eastAsia="맑은 고딕" w:hAnsi="Times New Roman" w:hint="eastAsia"/>
          <w:sz w:val="22"/>
          <w:szCs w:val="22"/>
        </w:rPr>
        <w:t xml:space="preserve">e. </w:t>
      </w:r>
    </w:p>
    <w:p w14:paraId="36233621" w14:textId="77777777" w:rsidR="005F602E" w:rsidRDefault="005F602E" w:rsidP="005F602E">
      <w:pPr>
        <w:rPr>
          <w:rFonts w:ascii="Times New Roman" w:eastAsia="맑은 고딕" w:hAnsi="Times New Roman"/>
          <w:sz w:val="22"/>
          <w:szCs w:val="22"/>
        </w:rPr>
      </w:pPr>
      <w:r w:rsidRPr="004E1F83">
        <w:rPr>
          <w:rFonts w:ascii="Times New Roman" w:eastAsia="맑은 고딕" w:hAnsi="Times New Roman"/>
          <w:b/>
          <w:bCs/>
          <w:sz w:val="22"/>
          <w:szCs w:val="22"/>
        </w:rPr>
        <w:t xml:space="preserve">Observation </w:t>
      </w:r>
      <w:r>
        <w:rPr>
          <w:rFonts w:ascii="Times New Roman" w:eastAsia="맑은 고딕" w:hAnsi="Times New Roman" w:hint="eastAsia"/>
          <w:b/>
          <w:bCs/>
          <w:sz w:val="22"/>
          <w:szCs w:val="22"/>
        </w:rPr>
        <w:t>2</w:t>
      </w:r>
      <w:r w:rsidRPr="004E1F83">
        <w:rPr>
          <w:rFonts w:ascii="Times New Roman" w:eastAsia="맑은 고딕" w:hAnsi="Times New Roman"/>
          <w:b/>
          <w:bCs/>
          <w:sz w:val="22"/>
          <w:szCs w:val="22"/>
        </w:rPr>
        <w:t>.</w:t>
      </w:r>
      <w:r>
        <w:rPr>
          <w:rFonts w:ascii="Times New Roman" w:eastAsia="맑은 고딕" w:hAnsi="Times New Roman" w:hint="eastAsia"/>
          <w:b/>
          <w:bCs/>
          <w:sz w:val="22"/>
          <w:szCs w:val="22"/>
        </w:rPr>
        <w:t xml:space="preserve"> </w:t>
      </w:r>
      <w:r>
        <w:rPr>
          <w:rFonts w:ascii="Times New Roman" w:eastAsia="맑은 고딕" w:hAnsi="Times New Roman" w:hint="eastAsia"/>
          <w:sz w:val="22"/>
          <w:szCs w:val="22"/>
        </w:rPr>
        <w:t xml:space="preserve">For </w:t>
      </w:r>
      <w:r w:rsidRPr="00A52563">
        <w:rPr>
          <w:rFonts w:ascii="Times New Roman" w:eastAsia="맑은 고딕" w:hAnsi="Times New Roman" w:hint="eastAsia"/>
          <w:sz w:val="22"/>
          <w:szCs w:val="22"/>
        </w:rPr>
        <w:t xml:space="preserve">Scenario 2, </w:t>
      </w:r>
      <w:r>
        <w:rPr>
          <w:rFonts w:ascii="Times New Roman" w:eastAsia="맑은 고딕" w:hAnsi="Times New Roman" w:hint="eastAsia"/>
          <w:sz w:val="22"/>
          <w:szCs w:val="22"/>
        </w:rPr>
        <w:t xml:space="preserve">the </w:t>
      </w:r>
      <w:r>
        <w:rPr>
          <w:rFonts w:ascii="Times New Roman" w:eastAsia="맑은 고딕" w:hAnsi="Times New Roman"/>
          <w:sz w:val="22"/>
          <w:szCs w:val="22"/>
        </w:rPr>
        <w:t>g</w:t>
      </w:r>
      <w:r w:rsidRPr="00F30E3A">
        <w:rPr>
          <w:rFonts w:ascii="Times New Roman" w:eastAsia="맑은 고딕" w:hAnsi="Times New Roman"/>
          <w:sz w:val="22"/>
          <w:szCs w:val="22"/>
        </w:rPr>
        <w:t>ain of restarting drx-HARQ-RTT-TimerUL is marginal</w:t>
      </w:r>
      <w:r w:rsidRPr="00A52563">
        <w:rPr>
          <w:rFonts w:ascii="Times New Roman" w:eastAsia="맑은 고딕" w:hAnsi="Times New Roman" w:hint="eastAsia"/>
          <w:sz w:val="22"/>
          <w:szCs w:val="22"/>
        </w:rPr>
        <w:t>.</w:t>
      </w:r>
    </w:p>
    <w:p w14:paraId="64A2BA55" w14:textId="6B597EBB" w:rsidR="00103659" w:rsidRPr="00747040" w:rsidRDefault="005F602E" w:rsidP="009853BC">
      <w:pPr>
        <w:rPr>
          <w:rFonts w:eastAsia="맑은 고딕" w:cs="Arial"/>
        </w:rPr>
      </w:pPr>
      <w:r w:rsidRPr="00BE7B1A">
        <w:rPr>
          <w:rFonts w:ascii="Times New Roman" w:eastAsia="맑은 고딕" w:hAnsi="Times New Roman"/>
          <w:b/>
          <w:sz w:val="22"/>
          <w:szCs w:val="22"/>
        </w:rPr>
        <w:t xml:space="preserve">Proposal </w:t>
      </w:r>
      <w:r>
        <w:rPr>
          <w:rFonts w:ascii="Times New Roman" w:eastAsia="맑은 고딕" w:hAnsi="Times New Roman" w:hint="eastAsia"/>
          <w:b/>
          <w:sz w:val="22"/>
          <w:szCs w:val="22"/>
        </w:rPr>
        <w:t>2.</w:t>
      </w:r>
      <w:r w:rsidRPr="00BE7B1A">
        <w:rPr>
          <w:rFonts w:ascii="Times New Roman" w:eastAsia="맑은 고딕" w:hAnsi="Times New Roman"/>
          <w:b/>
          <w:sz w:val="22"/>
          <w:szCs w:val="22"/>
        </w:rPr>
        <w:t xml:space="preserve"> </w:t>
      </w:r>
      <w:r w:rsidRPr="00656F64">
        <w:rPr>
          <w:rFonts w:ascii="Times New Roman" w:eastAsia="맑은 고딕" w:hAnsi="Times New Roman"/>
          <w:bCs/>
          <w:sz w:val="22"/>
          <w:szCs w:val="22"/>
        </w:rPr>
        <w:t>RAN2 confirm</w:t>
      </w:r>
      <w:r w:rsidRPr="00656F64">
        <w:rPr>
          <w:rFonts w:ascii="Times New Roman" w:eastAsia="맑은 고딕" w:hAnsi="Times New Roman" w:hint="eastAsia"/>
          <w:bCs/>
          <w:sz w:val="22"/>
          <w:szCs w:val="22"/>
        </w:rPr>
        <w:t>s</w:t>
      </w:r>
      <w:r w:rsidRPr="00656F64">
        <w:rPr>
          <w:rFonts w:ascii="Times New Roman" w:eastAsia="맑은 고딕" w:hAnsi="Times New Roman"/>
          <w:bCs/>
          <w:sz w:val="22"/>
          <w:szCs w:val="22"/>
        </w:rPr>
        <w:t xml:space="preserve"> that </w:t>
      </w:r>
      <w:r w:rsidRPr="00656F64">
        <w:rPr>
          <w:rFonts w:ascii="Times New Roman" w:eastAsia="맑은 고딕" w:hAnsi="Times New Roman" w:hint="eastAsia"/>
          <w:bCs/>
          <w:sz w:val="22"/>
          <w:szCs w:val="22"/>
        </w:rPr>
        <w:t xml:space="preserve">the </w:t>
      </w:r>
      <w:r w:rsidRPr="00656F64">
        <w:rPr>
          <w:rFonts w:ascii="Times New Roman" w:eastAsia="맑은 고딕" w:hAnsi="Times New Roman"/>
          <w:bCs/>
          <w:sz w:val="22"/>
          <w:szCs w:val="22"/>
        </w:rPr>
        <w:t>HARQ RTT Timer is not restarted.</w:t>
      </w:r>
    </w:p>
    <w:sectPr w:rsidR="00103659" w:rsidRPr="00747040">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BE7D" w14:textId="77777777" w:rsidR="008B2B31" w:rsidRPr="001B2EB1" w:rsidRDefault="008B2B31">
      <w:r w:rsidRPr="001B2EB1">
        <w:separator/>
      </w:r>
    </w:p>
  </w:endnote>
  <w:endnote w:type="continuationSeparator" w:id="0">
    <w:p w14:paraId="0882D0B3" w14:textId="77777777" w:rsidR="008B2B31" w:rsidRPr="001B2EB1" w:rsidRDefault="008B2B31">
      <w:r w:rsidRPr="001B2E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Pr="001B2EB1" w:rsidRDefault="00ED4028">
    <w:pPr>
      <w:pStyle w:val="ac"/>
      <w:jc w:val="left"/>
      <w:rPr>
        <w:b w:val="0"/>
        <w:i w:val="0"/>
        <w:noProof w:val="0"/>
        <w:lang w:val="en-GB"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AA63" w14:textId="77777777" w:rsidR="008B2B31" w:rsidRPr="001B2EB1" w:rsidRDefault="008B2B31">
      <w:r w:rsidRPr="001B2EB1">
        <w:separator/>
      </w:r>
    </w:p>
  </w:footnote>
  <w:footnote w:type="continuationSeparator" w:id="0">
    <w:p w14:paraId="5F894009" w14:textId="77777777" w:rsidR="008B2B31" w:rsidRPr="001B2EB1" w:rsidRDefault="008B2B31">
      <w:r w:rsidRPr="001B2EB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Pr="001B2EB1" w:rsidRDefault="00ED4028">
    <w:r w:rsidRPr="001B2EB1">
      <w:t xml:space="preserve">Page </w:t>
    </w:r>
    <w:r w:rsidRPr="001B2EB1">
      <w:fldChar w:fldCharType="begin"/>
    </w:r>
    <w:r w:rsidRPr="001B2EB1">
      <w:instrText>PAGE</w:instrText>
    </w:r>
    <w:r w:rsidRPr="001B2EB1">
      <w:fldChar w:fldCharType="separate"/>
    </w:r>
    <w:r w:rsidRPr="001B2EB1">
      <w:t>4</w:t>
    </w:r>
    <w:r w:rsidRPr="001B2EB1">
      <w:fldChar w:fldCharType="end"/>
    </w:r>
    <w:r w:rsidRPr="001B2EB1">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5277727">
    <w:abstractNumId w:val="0"/>
  </w:num>
  <w:num w:numId="2" w16cid:durableId="1078668184">
    <w:abstractNumId w:val="10"/>
  </w:num>
  <w:num w:numId="3" w16cid:durableId="1949586162">
    <w:abstractNumId w:val="6"/>
  </w:num>
  <w:num w:numId="4" w16cid:durableId="1013383727">
    <w:abstractNumId w:val="7"/>
  </w:num>
  <w:num w:numId="5" w16cid:durableId="1119106780">
    <w:abstractNumId w:val="2"/>
  </w:num>
  <w:num w:numId="6" w16cid:durableId="586960909">
    <w:abstractNumId w:val="9"/>
  </w:num>
  <w:num w:numId="7" w16cid:durableId="1560362380">
    <w:abstractNumId w:val="17"/>
  </w:num>
  <w:num w:numId="8" w16cid:durableId="1895198565">
    <w:abstractNumId w:val="3"/>
  </w:num>
  <w:num w:numId="9" w16cid:durableId="398676188">
    <w:abstractNumId w:val="14"/>
  </w:num>
  <w:num w:numId="10" w16cid:durableId="1146356838">
    <w:abstractNumId w:val="24"/>
  </w:num>
  <w:num w:numId="11" w16cid:durableId="2091078427">
    <w:abstractNumId w:val="16"/>
  </w:num>
  <w:num w:numId="12" w16cid:durableId="1469975077">
    <w:abstractNumId w:val="21"/>
  </w:num>
  <w:num w:numId="13" w16cid:durableId="1440644151">
    <w:abstractNumId w:val="20"/>
  </w:num>
  <w:num w:numId="14" w16cid:durableId="1108088067">
    <w:abstractNumId w:val="11"/>
  </w:num>
  <w:num w:numId="15" w16cid:durableId="1319723181">
    <w:abstractNumId w:val="23"/>
  </w:num>
  <w:num w:numId="16" w16cid:durableId="499782742">
    <w:abstractNumId w:val="21"/>
  </w:num>
  <w:num w:numId="17" w16cid:durableId="1717658175">
    <w:abstractNumId w:val="12"/>
  </w:num>
  <w:num w:numId="18" w16cid:durableId="1548906512">
    <w:abstractNumId w:val="22"/>
  </w:num>
  <w:num w:numId="19" w16cid:durableId="1460488037">
    <w:abstractNumId w:val="21"/>
  </w:num>
  <w:num w:numId="20" w16cid:durableId="1969161485">
    <w:abstractNumId w:val="1"/>
  </w:num>
  <w:num w:numId="21" w16cid:durableId="1928885414">
    <w:abstractNumId w:val="19"/>
  </w:num>
  <w:num w:numId="22" w16cid:durableId="1684897477">
    <w:abstractNumId w:val="8"/>
  </w:num>
  <w:num w:numId="23" w16cid:durableId="12531986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0751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9743253">
    <w:abstractNumId w:val="0"/>
  </w:num>
  <w:num w:numId="26" w16cid:durableId="621424615">
    <w:abstractNumId w:val="15"/>
  </w:num>
  <w:num w:numId="27" w16cid:durableId="178350547">
    <w:abstractNumId w:val="18"/>
  </w:num>
  <w:num w:numId="28" w16cid:durableId="524757039">
    <w:abstractNumId w:val="25"/>
  </w:num>
  <w:num w:numId="29" w16cid:durableId="1798452065">
    <w:abstractNumId w:val="5"/>
  </w:num>
  <w:num w:numId="30" w16cid:durableId="546793480">
    <w:abstractNumId w:val="13"/>
  </w:num>
  <w:num w:numId="31" w16cid:durableId="162011393">
    <w:abstractNumId w:val="4"/>
  </w:num>
  <w:num w:numId="32" w16cid:durableId="108425554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7ED1"/>
    <w:rsid w:val="00014ADD"/>
    <w:rsid w:val="00014F0F"/>
    <w:rsid w:val="00016E81"/>
    <w:rsid w:val="00020009"/>
    <w:rsid w:val="00023E3B"/>
    <w:rsid w:val="00026326"/>
    <w:rsid w:val="00030630"/>
    <w:rsid w:val="000319E9"/>
    <w:rsid w:val="000331C1"/>
    <w:rsid w:val="00033765"/>
    <w:rsid w:val="00037F83"/>
    <w:rsid w:val="000408B7"/>
    <w:rsid w:val="00043337"/>
    <w:rsid w:val="00045510"/>
    <w:rsid w:val="00046191"/>
    <w:rsid w:val="000470FD"/>
    <w:rsid w:val="00053451"/>
    <w:rsid w:val="00053AC7"/>
    <w:rsid w:val="000552D2"/>
    <w:rsid w:val="0006034D"/>
    <w:rsid w:val="00061025"/>
    <w:rsid w:val="00065AA8"/>
    <w:rsid w:val="0007031A"/>
    <w:rsid w:val="00070F08"/>
    <w:rsid w:val="000733F1"/>
    <w:rsid w:val="000735E2"/>
    <w:rsid w:val="000846F7"/>
    <w:rsid w:val="00084AC3"/>
    <w:rsid w:val="00085EAD"/>
    <w:rsid w:val="00087337"/>
    <w:rsid w:val="00093006"/>
    <w:rsid w:val="00093526"/>
    <w:rsid w:val="00097806"/>
    <w:rsid w:val="000A00AC"/>
    <w:rsid w:val="000A1985"/>
    <w:rsid w:val="000A4068"/>
    <w:rsid w:val="000B21B6"/>
    <w:rsid w:val="000B3199"/>
    <w:rsid w:val="000B3619"/>
    <w:rsid w:val="000C2A6A"/>
    <w:rsid w:val="000D2602"/>
    <w:rsid w:val="000D4063"/>
    <w:rsid w:val="000D597E"/>
    <w:rsid w:val="000E0B36"/>
    <w:rsid w:val="000E1CFB"/>
    <w:rsid w:val="000E5D6E"/>
    <w:rsid w:val="000E68A4"/>
    <w:rsid w:val="000F4238"/>
    <w:rsid w:val="000F431B"/>
    <w:rsid w:val="000F5A73"/>
    <w:rsid w:val="000F61CF"/>
    <w:rsid w:val="000F6B73"/>
    <w:rsid w:val="001013AD"/>
    <w:rsid w:val="00103659"/>
    <w:rsid w:val="001042B7"/>
    <w:rsid w:val="001062A5"/>
    <w:rsid w:val="00107BF8"/>
    <w:rsid w:val="001114F6"/>
    <w:rsid w:val="001137FE"/>
    <w:rsid w:val="00113BEE"/>
    <w:rsid w:val="00113EED"/>
    <w:rsid w:val="00113F34"/>
    <w:rsid w:val="00120CB8"/>
    <w:rsid w:val="00121992"/>
    <w:rsid w:val="00125711"/>
    <w:rsid w:val="001324DC"/>
    <w:rsid w:val="001328A8"/>
    <w:rsid w:val="001337A8"/>
    <w:rsid w:val="00137D8B"/>
    <w:rsid w:val="00140005"/>
    <w:rsid w:val="00143C57"/>
    <w:rsid w:val="00145941"/>
    <w:rsid w:val="00147C41"/>
    <w:rsid w:val="00151F86"/>
    <w:rsid w:val="00152F10"/>
    <w:rsid w:val="00162CA1"/>
    <w:rsid w:val="0016503B"/>
    <w:rsid w:val="001765A4"/>
    <w:rsid w:val="00176ECC"/>
    <w:rsid w:val="00191374"/>
    <w:rsid w:val="001937E0"/>
    <w:rsid w:val="0019462A"/>
    <w:rsid w:val="00196531"/>
    <w:rsid w:val="001A64D6"/>
    <w:rsid w:val="001B035B"/>
    <w:rsid w:val="001B10B6"/>
    <w:rsid w:val="001B2EB1"/>
    <w:rsid w:val="001B7307"/>
    <w:rsid w:val="001C296B"/>
    <w:rsid w:val="001C7276"/>
    <w:rsid w:val="001D0A1A"/>
    <w:rsid w:val="001D2188"/>
    <w:rsid w:val="001D36BB"/>
    <w:rsid w:val="001E441C"/>
    <w:rsid w:val="001E7176"/>
    <w:rsid w:val="001F6AEC"/>
    <w:rsid w:val="002004BC"/>
    <w:rsid w:val="00201820"/>
    <w:rsid w:val="002029DC"/>
    <w:rsid w:val="002067D7"/>
    <w:rsid w:val="00214202"/>
    <w:rsid w:val="002218C4"/>
    <w:rsid w:val="002229D2"/>
    <w:rsid w:val="0022714B"/>
    <w:rsid w:val="002332DB"/>
    <w:rsid w:val="0023429E"/>
    <w:rsid w:val="002370E3"/>
    <w:rsid w:val="00246167"/>
    <w:rsid w:val="00247E24"/>
    <w:rsid w:val="00250239"/>
    <w:rsid w:val="002505CF"/>
    <w:rsid w:val="0025436E"/>
    <w:rsid w:val="00257F84"/>
    <w:rsid w:val="00262BA7"/>
    <w:rsid w:val="002637AB"/>
    <w:rsid w:val="00264774"/>
    <w:rsid w:val="002651AD"/>
    <w:rsid w:val="00266BD9"/>
    <w:rsid w:val="00267455"/>
    <w:rsid w:val="002706F4"/>
    <w:rsid w:val="00280A68"/>
    <w:rsid w:val="002821C0"/>
    <w:rsid w:val="00286BE8"/>
    <w:rsid w:val="002925B2"/>
    <w:rsid w:val="00295B02"/>
    <w:rsid w:val="002974AD"/>
    <w:rsid w:val="00297DC8"/>
    <w:rsid w:val="002A71FE"/>
    <w:rsid w:val="002B0C5D"/>
    <w:rsid w:val="002B1A4E"/>
    <w:rsid w:val="002B3FE1"/>
    <w:rsid w:val="002B43A1"/>
    <w:rsid w:val="002B6317"/>
    <w:rsid w:val="002C26FC"/>
    <w:rsid w:val="002C4899"/>
    <w:rsid w:val="002C5681"/>
    <w:rsid w:val="002C6C5B"/>
    <w:rsid w:val="002C7384"/>
    <w:rsid w:val="002D2D9E"/>
    <w:rsid w:val="002D490D"/>
    <w:rsid w:val="002D7FFD"/>
    <w:rsid w:val="002E2807"/>
    <w:rsid w:val="002E697D"/>
    <w:rsid w:val="002E79D9"/>
    <w:rsid w:val="002F4846"/>
    <w:rsid w:val="002F53FA"/>
    <w:rsid w:val="002F54BB"/>
    <w:rsid w:val="002F7407"/>
    <w:rsid w:val="00302F83"/>
    <w:rsid w:val="0030393E"/>
    <w:rsid w:val="00320EBF"/>
    <w:rsid w:val="0032626D"/>
    <w:rsid w:val="00327BC0"/>
    <w:rsid w:val="00331C74"/>
    <w:rsid w:val="003346ED"/>
    <w:rsid w:val="00342C91"/>
    <w:rsid w:val="00344D5F"/>
    <w:rsid w:val="003468B3"/>
    <w:rsid w:val="00354C65"/>
    <w:rsid w:val="00355FFA"/>
    <w:rsid w:val="00362D0F"/>
    <w:rsid w:val="00370567"/>
    <w:rsid w:val="003715F8"/>
    <w:rsid w:val="00373425"/>
    <w:rsid w:val="00374F34"/>
    <w:rsid w:val="003835D6"/>
    <w:rsid w:val="0038559C"/>
    <w:rsid w:val="00390C58"/>
    <w:rsid w:val="003946A0"/>
    <w:rsid w:val="003A1B80"/>
    <w:rsid w:val="003A4542"/>
    <w:rsid w:val="003A4DEB"/>
    <w:rsid w:val="003A7656"/>
    <w:rsid w:val="003B47A4"/>
    <w:rsid w:val="003B4DA2"/>
    <w:rsid w:val="003C5F78"/>
    <w:rsid w:val="003D0FD6"/>
    <w:rsid w:val="003D2804"/>
    <w:rsid w:val="003D36A2"/>
    <w:rsid w:val="003D3C7F"/>
    <w:rsid w:val="003D52CE"/>
    <w:rsid w:val="003E5155"/>
    <w:rsid w:val="003E5EFC"/>
    <w:rsid w:val="003E7F86"/>
    <w:rsid w:val="003F6878"/>
    <w:rsid w:val="0040233E"/>
    <w:rsid w:val="00404EB6"/>
    <w:rsid w:val="004215F8"/>
    <w:rsid w:val="00421ABE"/>
    <w:rsid w:val="00421F8C"/>
    <w:rsid w:val="004223FE"/>
    <w:rsid w:val="00423946"/>
    <w:rsid w:val="00423E2A"/>
    <w:rsid w:val="00427760"/>
    <w:rsid w:val="00432924"/>
    <w:rsid w:val="0043296A"/>
    <w:rsid w:val="00433033"/>
    <w:rsid w:val="00436055"/>
    <w:rsid w:val="0044322E"/>
    <w:rsid w:val="0044507B"/>
    <w:rsid w:val="00453D11"/>
    <w:rsid w:val="00463633"/>
    <w:rsid w:val="00472185"/>
    <w:rsid w:val="00474AC4"/>
    <w:rsid w:val="0047570B"/>
    <w:rsid w:val="00475F33"/>
    <w:rsid w:val="004773A0"/>
    <w:rsid w:val="00481FD9"/>
    <w:rsid w:val="004840A7"/>
    <w:rsid w:val="00485DD3"/>
    <w:rsid w:val="00490036"/>
    <w:rsid w:val="00491DDA"/>
    <w:rsid w:val="0049213F"/>
    <w:rsid w:val="0049243A"/>
    <w:rsid w:val="004937B0"/>
    <w:rsid w:val="004A1AD3"/>
    <w:rsid w:val="004A465C"/>
    <w:rsid w:val="004A5E74"/>
    <w:rsid w:val="004A662B"/>
    <w:rsid w:val="004A6C65"/>
    <w:rsid w:val="004B156C"/>
    <w:rsid w:val="004B670D"/>
    <w:rsid w:val="004B7CAB"/>
    <w:rsid w:val="004C046A"/>
    <w:rsid w:val="004C1EBF"/>
    <w:rsid w:val="004C2660"/>
    <w:rsid w:val="004C48FB"/>
    <w:rsid w:val="004C578E"/>
    <w:rsid w:val="004C7572"/>
    <w:rsid w:val="004D1C2E"/>
    <w:rsid w:val="004D1D6A"/>
    <w:rsid w:val="004D3D35"/>
    <w:rsid w:val="004D5EB9"/>
    <w:rsid w:val="004D6322"/>
    <w:rsid w:val="004D66D3"/>
    <w:rsid w:val="004E10DE"/>
    <w:rsid w:val="004E1F83"/>
    <w:rsid w:val="004E41CD"/>
    <w:rsid w:val="004E61D2"/>
    <w:rsid w:val="004F329A"/>
    <w:rsid w:val="005013CF"/>
    <w:rsid w:val="00504B9F"/>
    <w:rsid w:val="00507FE2"/>
    <w:rsid w:val="00512D36"/>
    <w:rsid w:val="005162F0"/>
    <w:rsid w:val="0051778A"/>
    <w:rsid w:val="00520B9A"/>
    <w:rsid w:val="005232F7"/>
    <w:rsid w:val="00523D57"/>
    <w:rsid w:val="005258CF"/>
    <w:rsid w:val="00530011"/>
    <w:rsid w:val="00531A5C"/>
    <w:rsid w:val="005350F3"/>
    <w:rsid w:val="0053532D"/>
    <w:rsid w:val="00544BA6"/>
    <w:rsid w:val="00546494"/>
    <w:rsid w:val="00551EF1"/>
    <w:rsid w:val="005538A6"/>
    <w:rsid w:val="0055566A"/>
    <w:rsid w:val="00555FD9"/>
    <w:rsid w:val="00557561"/>
    <w:rsid w:val="005600F5"/>
    <w:rsid w:val="0056714E"/>
    <w:rsid w:val="0056747A"/>
    <w:rsid w:val="00571DC2"/>
    <w:rsid w:val="00573F86"/>
    <w:rsid w:val="00574BBD"/>
    <w:rsid w:val="005829AA"/>
    <w:rsid w:val="0058707C"/>
    <w:rsid w:val="0059193D"/>
    <w:rsid w:val="0059235F"/>
    <w:rsid w:val="00597667"/>
    <w:rsid w:val="00597E16"/>
    <w:rsid w:val="005A0806"/>
    <w:rsid w:val="005A1105"/>
    <w:rsid w:val="005A1138"/>
    <w:rsid w:val="005A2E12"/>
    <w:rsid w:val="005A2FAA"/>
    <w:rsid w:val="005A4269"/>
    <w:rsid w:val="005B5A4E"/>
    <w:rsid w:val="005B608D"/>
    <w:rsid w:val="005C1C55"/>
    <w:rsid w:val="005C34C4"/>
    <w:rsid w:val="005C5C4D"/>
    <w:rsid w:val="005D2446"/>
    <w:rsid w:val="005D41B6"/>
    <w:rsid w:val="005D7AE5"/>
    <w:rsid w:val="005E55C6"/>
    <w:rsid w:val="005F0FEF"/>
    <w:rsid w:val="005F1558"/>
    <w:rsid w:val="005F1BFE"/>
    <w:rsid w:val="005F340C"/>
    <w:rsid w:val="005F42E1"/>
    <w:rsid w:val="005F4832"/>
    <w:rsid w:val="005F602E"/>
    <w:rsid w:val="005F6D4C"/>
    <w:rsid w:val="005F7212"/>
    <w:rsid w:val="005F7B79"/>
    <w:rsid w:val="00600AEE"/>
    <w:rsid w:val="00601D52"/>
    <w:rsid w:val="00602CF2"/>
    <w:rsid w:val="006143D4"/>
    <w:rsid w:val="00624FF6"/>
    <w:rsid w:val="00625525"/>
    <w:rsid w:val="00627BFA"/>
    <w:rsid w:val="00630C51"/>
    <w:rsid w:val="00631D03"/>
    <w:rsid w:val="0063381D"/>
    <w:rsid w:val="00634F76"/>
    <w:rsid w:val="006362BD"/>
    <w:rsid w:val="00641B74"/>
    <w:rsid w:val="006523BE"/>
    <w:rsid w:val="0065381A"/>
    <w:rsid w:val="0065751F"/>
    <w:rsid w:val="00661ED9"/>
    <w:rsid w:val="0066471B"/>
    <w:rsid w:val="00665CF6"/>
    <w:rsid w:val="00666833"/>
    <w:rsid w:val="00676DD1"/>
    <w:rsid w:val="00681EE1"/>
    <w:rsid w:val="00683165"/>
    <w:rsid w:val="006847C9"/>
    <w:rsid w:val="00684E59"/>
    <w:rsid w:val="0068616A"/>
    <w:rsid w:val="006911C3"/>
    <w:rsid w:val="00693EA7"/>
    <w:rsid w:val="006A55CD"/>
    <w:rsid w:val="006A6CDB"/>
    <w:rsid w:val="006B2A26"/>
    <w:rsid w:val="006C0F58"/>
    <w:rsid w:val="006C1B52"/>
    <w:rsid w:val="006C474F"/>
    <w:rsid w:val="006C479A"/>
    <w:rsid w:val="006C7112"/>
    <w:rsid w:val="006D0E4E"/>
    <w:rsid w:val="006D1A81"/>
    <w:rsid w:val="006D4D17"/>
    <w:rsid w:val="006D5B6D"/>
    <w:rsid w:val="006E6A40"/>
    <w:rsid w:val="006F2EDF"/>
    <w:rsid w:val="006F581D"/>
    <w:rsid w:val="00703BF2"/>
    <w:rsid w:val="00703FB1"/>
    <w:rsid w:val="007042B0"/>
    <w:rsid w:val="00704575"/>
    <w:rsid w:val="0071359F"/>
    <w:rsid w:val="00715A8C"/>
    <w:rsid w:val="00730B31"/>
    <w:rsid w:val="007318A3"/>
    <w:rsid w:val="007329F4"/>
    <w:rsid w:val="0073562F"/>
    <w:rsid w:val="007362CA"/>
    <w:rsid w:val="00736726"/>
    <w:rsid w:val="007448D3"/>
    <w:rsid w:val="00745575"/>
    <w:rsid w:val="007458B0"/>
    <w:rsid w:val="00747040"/>
    <w:rsid w:val="00764AEC"/>
    <w:rsid w:val="00766930"/>
    <w:rsid w:val="0077003D"/>
    <w:rsid w:val="00773818"/>
    <w:rsid w:val="007742CA"/>
    <w:rsid w:val="00774F7B"/>
    <w:rsid w:val="00777194"/>
    <w:rsid w:val="00777A0D"/>
    <w:rsid w:val="00791CB6"/>
    <w:rsid w:val="00793117"/>
    <w:rsid w:val="00793839"/>
    <w:rsid w:val="007958FD"/>
    <w:rsid w:val="0079732B"/>
    <w:rsid w:val="007A0F0B"/>
    <w:rsid w:val="007A315D"/>
    <w:rsid w:val="007A7105"/>
    <w:rsid w:val="007B292E"/>
    <w:rsid w:val="007B2A5E"/>
    <w:rsid w:val="007B4D45"/>
    <w:rsid w:val="007C0296"/>
    <w:rsid w:val="007C209A"/>
    <w:rsid w:val="007C48F6"/>
    <w:rsid w:val="007C4A71"/>
    <w:rsid w:val="007C7264"/>
    <w:rsid w:val="007D42C3"/>
    <w:rsid w:val="007E28BF"/>
    <w:rsid w:val="007E4406"/>
    <w:rsid w:val="007E5EFA"/>
    <w:rsid w:val="007F2F1D"/>
    <w:rsid w:val="007F711A"/>
    <w:rsid w:val="00807520"/>
    <w:rsid w:val="00807E65"/>
    <w:rsid w:val="0081051F"/>
    <w:rsid w:val="0082523E"/>
    <w:rsid w:val="00827B32"/>
    <w:rsid w:val="008332FE"/>
    <w:rsid w:val="00840144"/>
    <w:rsid w:val="008409AE"/>
    <w:rsid w:val="00840E34"/>
    <w:rsid w:val="008410B1"/>
    <w:rsid w:val="00841EA9"/>
    <w:rsid w:val="00847B3C"/>
    <w:rsid w:val="0085203C"/>
    <w:rsid w:val="00853B1C"/>
    <w:rsid w:val="00854A2D"/>
    <w:rsid w:val="0085736E"/>
    <w:rsid w:val="00862C62"/>
    <w:rsid w:val="00864C09"/>
    <w:rsid w:val="00866ED9"/>
    <w:rsid w:val="00870748"/>
    <w:rsid w:val="00874A8A"/>
    <w:rsid w:val="008760F1"/>
    <w:rsid w:val="0087674F"/>
    <w:rsid w:val="00884D60"/>
    <w:rsid w:val="00886EA0"/>
    <w:rsid w:val="00887773"/>
    <w:rsid w:val="00890B69"/>
    <w:rsid w:val="00896EE6"/>
    <w:rsid w:val="00897B27"/>
    <w:rsid w:val="008A0FC1"/>
    <w:rsid w:val="008A7F1B"/>
    <w:rsid w:val="008B072A"/>
    <w:rsid w:val="008B2B31"/>
    <w:rsid w:val="008B7B99"/>
    <w:rsid w:val="008C072E"/>
    <w:rsid w:val="008C1A53"/>
    <w:rsid w:val="008C50E2"/>
    <w:rsid w:val="008C69AE"/>
    <w:rsid w:val="008C7FC7"/>
    <w:rsid w:val="008D63B4"/>
    <w:rsid w:val="008E1FFF"/>
    <w:rsid w:val="008E3F2C"/>
    <w:rsid w:val="008F2898"/>
    <w:rsid w:val="00903EE2"/>
    <w:rsid w:val="00914A66"/>
    <w:rsid w:val="00920DCA"/>
    <w:rsid w:val="0092227C"/>
    <w:rsid w:val="00922DF8"/>
    <w:rsid w:val="0093076C"/>
    <w:rsid w:val="00930AC5"/>
    <w:rsid w:val="00930B49"/>
    <w:rsid w:val="00933E29"/>
    <w:rsid w:val="00937BDE"/>
    <w:rsid w:val="0094656A"/>
    <w:rsid w:val="00946664"/>
    <w:rsid w:val="00946D6C"/>
    <w:rsid w:val="0094712F"/>
    <w:rsid w:val="0095030E"/>
    <w:rsid w:val="00952EAF"/>
    <w:rsid w:val="00956BBD"/>
    <w:rsid w:val="00957161"/>
    <w:rsid w:val="00957FA4"/>
    <w:rsid w:val="009607A5"/>
    <w:rsid w:val="00961B43"/>
    <w:rsid w:val="009626A6"/>
    <w:rsid w:val="009643C6"/>
    <w:rsid w:val="009643F8"/>
    <w:rsid w:val="00967930"/>
    <w:rsid w:val="00967C59"/>
    <w:rsid w:val="009706BB"/>
    <w:rsid w:val="009708B3"/>
    <w:rsid w:val="0097674B"/>
    <w:rsid w:val="00976BFA"/>
    <w:rsid w:val="009770C5"/>
    <w:rsid w:val="00980609"/>
    <w:rsid w:val="009853BC"/>
    <w:rsid w:val="00992E70"/>
    <w:rsid w:val="00997933"/>
    <w:rsid w:val="00997CBB"/>
    <w:rsid w:val="009A0797"/>
    <w:rsid w:val="009A0A22"/>
    <w:rsid w:val="009A0BEA"/>
    <w:rsid w:val="009A2370"/>
    <w:rsid w:val="009A371B"/>
    <w:rsid w:val="009A76D1"/>
    <w:rsid w:val="009B17FA"/>
    <w:rsid w:val="009B22D6"/>
    <w:rsid w:val="009B7688"/>
    <w:rsid w:val="009C3467"/>
    <w:rsid w:val="009C495D"/>
    <w:rsid w:val="009D164A"/>
    <w:rsid w:val="009D1A55"/>
    <w:rsid w:val="009D1B2D"/>
    <w:rsid w:val="009E1CE0"/>
    <w:rsid w:val="009E1FC6"/>
    <w:rsid w:val="009E490A"/>
    <w:rsid w:val="009E6BCD"/>
    <w:rsid w:val="009E6C2C"/>
    <w:rsid w:val="00A00DBB"/>
    <w:rsid w:val="00A0143C"/>
    <w:rsid w:val="00A01A01"/>
    <w:rsid w:val="00A07B62"/>
    <w:rsid w:val="00A12D5D"/>
    <w:rsid w:val="00A12EC0"/>
    <w:rsid w:val="00A13367"/>
    <w:rsid w:val="00A1367F"/>
    <w:rsid w:val="00A1596A"/>
    <w:rsid w:val="00A236FB"/>
    <w:rsid w:val="00A23BD7"/>
    <w:rsid w:val="00A324AE"/>
    <w:rsid w:val="00A36673"/>
    <w:rsid w:val="00A4022C"/>
    <w:rsid w:val="00A52563"/>
    <w:rsid w:val="00A525DF"/>
    <w:rsid w:val="00A61546"/>
    <w:rsid w:val="00A616E5"/>
    <w:rsid w:val="00A755BD"/>
    <w:rsid w:val="00A8045C"/>
    <w:rsid w:val="00A8403E"/>
    <w:rsid w:val="00A90171"/>
    <w:rsid w:val="00A92DD4"/>
    <w:rsid w:val="00A94950"/>
    <w:rsid w:val="00AA012C"/>
    <w:rsid w:val="00AA4324"/>
    <w:rsid w:val="00AA757E"/>
    <w:rsid w:val="00AB13EB"/>
    <w:rsid w:val="00AB2B22"/>
    <w:rsid w:val="00AB35F9"/>
    <w:rsid w:val="00AB39EC"/>
    <w:rsid w:val="00AB453D"/>
    <w:rsid w:val="00AB55A0"/>
    <w:rsid w:val="00AD1D93"/>
    <w:rsid w:val="00AD3CB7"/>
    <w:rsid w:val="00AE10ED"/>
    <w:rsid w:val="00AE63DD"/>
    <w:rsid w:val="00B11725"/>
    <w:rsid w:val="00B12D97"/>
    <w:rsid w:val="00B132B7"/>
    <w:rsid w:val="00B30400"/>
    <w:rsid w:val="00B32EF9"/>
    <w:rsid w:val="00B35F4A"/>
    <w:rsid w:val="00B44972"/>
    <w:rsid w:val="00B44D1D"/>
    <w:rsid w:val="00B467C0"/>
    <w:rsid w:val="00B50675"/>
    <w:rsid w:val="00B5791B"/>
    <w:rsid w:val="00B60950"/>
    <w:rsid w:val="00B6149C"/>
    <w:rsid w:val="00B6256E"/>
    <w:rsid w:val="00B64C69"/>
    <w:rsid w:val="00B64DAD"/>
    <w:rsid w:val="00B650AB"/>
    <w:rsid w:val="00B660D7"/>
    <w:rsid w:val="00B73838"/>
    <w:rsid w:val="00B73D59"/>
    <w:rsid w:val="00B85671"/>
    <w:rsid w:val="00B922BC"/>
    <w:rsid w:val="00BA0E40"/>
    <w:rsid w:val="00BA4846"/>
    <w:rsid w:val="00BB24F3"/>
    <w:rsid w:val="00BB5AB1"/>
    <w:rsid w:val="00BB5C0E"/>
    <w:rsid w:val="00BD2A1C"/>
    <w:rsid w:val="00BD5F5D"/>
    <w:rsid w:val="00BD613F"/>
    <w:rsid w:val="00BE277F"/>
    <w:rsid w:val="00BE4C9D"/>
    <w:rsid w:val="00BE56BC"/>
    <w:rsid w:val="00BE773C"/>
    <w:rsid w:val="00BE7B1A"/>
    <w:rsid w:val="00BE7B2B"/>
    <w:rsid w:val="00BF275F"/>
    <w:rsid w:val="00BF74E0"/>
    <w:rsid w:val="00C038C4"/>
    <w:rsid w:val="00C042E4"/>
    <w:rsid w:val="00C055DE"/>
    <w:rsid w:val="00C14F5F"/>
    <w:rsid w:val="00C164AE"/>
    <w:rsid w:val="00C206BB"/>
    <w:rsid w:val="00C23BDA"/>
    <w:rsid w:val="00C27CA6"/>
    <w:rsid w:val="00C315A1"/>
    <w:rsid w:val="00C33A79"/>
    <w:rsid w:val="00C42537"/>
    <w:rsid w:val="00C42D8F"/>
    <w:rsid w:val="00C54434"/>
    <w:rsid w:val="00C551A1"/>
    <w:rsid w:val="00C62E88"/>
    <w:rsid w:val="00C76317"/>
    <w:rsid w:val="00C776BC"/>
    <w:rsid w:val="00C80F80"/>
    <w:rsid w:val="00C82278"/>
    <w:rsid w:val="00C8232D"/>
    <w:rsid w:val="00C837C3"/>
    <w:rsid w:val="00C84D18"/>
    <w:rsid w:val="00C87240"/>
    <w:rsid w:val="00C875E0"/>
    <w:rsid w:val="00C87C76"/>
    <w:rsid w:val="00C93443"/>
    <w:rsid w:val="00C93BE5"/>
    <w:rsid w:val="00C97C9D"/>
    <w:rsid w:val="00CA2E9C"/>
    <w:rsid w:val="00CA50DF"/>
    <w:rsid w:val="00CA6E85"/>
    <w:rsid w:val="00CB2C0D"/>
    <w:rsid w:val="00CB611D"/>
    <w:rsid w:val="00CD1A95"/>
    <w:rsid w:val="00CD51A3"/>
    <w:rsid w:val="00CD601C"/>
    <w:rsid w:val="00CD77AC"/>
    <w:rsid w:val="00CE02CE"/>
    <w:rsid w:val="00CE221C"/>
    <w:rsid w:val="00CE2CFC"/>
    <w:rsid w:val="00CE5003"/>
    <w:rsid w:val="00CF5735"/>
    <w:rsid w:val="00CF5A1D"/>
    <w:rsid w:val="00CF6238"/>
    <w:rsid w:val="00CF7A44"/>
    <w:rsid w:val="00D00EAF"/>
    <w:rsid w:val="00D057A6"/>
    <w:rsid w:val="00D05A91"/>
    <w:rsid w:val="00D05F37"/>
    <w:rsid w:val="00D0799F"/>
    <w:rsid w:val="00D146D0"/>
    <w:rsid w:val="00D2175B"/>
    <w:rsid w:val="00D24E7F"/>
    <w:rsid w:val="00D259BF"/>
    <w:rsid w:val="00D30AD2"/>
    <w:rsid w:val="00D350A6"/>
    <w:rsid w:val="00D575DC"/>
    <w:rsid w:val="00D57771"/>
    <w:rsid w:val="00D609D5"/>
    <w:rsid w:val="00D6158E"/>
    <w:rsid w:val="00D62AEF"/>
    <w:rsid w:val="00D63D26"/>
    <w:rsid w:val="00D6566B"/>
    <w:rsid w:val="00D65AE3"/>
    <w:rsid w:val="00D70BC6"/>
    <w:rsid w:val="00D72EC2"/>
    <w:rsid w:val="00D73828"/>
    <w:rsid w:val="00D76091"/>
    <w:rsid w:val="00D77669"/>
    <w:rsid w:val="00D77F0C"/>
    <w:rsid w:val="00D8140A"/>
    <w:rsid w:val="00D83AEC"/>
    <w:rsid w:val="00D848C7"/>
    <w:rsid w:val="00D950E1"/>
    <w:rsid w:val="00D95DA3"/>
    <w:rsid w:val="00DA225C"/>
    <w:rsid w:val="00DA5B96"/>
    <w:rsid w:val="00DB0735"/>
    <w:rsid w:val="00DC03D6"/>
    <w:rsid w:val="00DC073A"/>
    <w:rsid w:val="00DC1E76"/>
    <w:rsid w:val="00DC2303"/>
    <w:rsid w:val="00DC7038"/>
    <w:rsid w:val="00DC70AC"/>
    <w:rsid w:val="00DC70C2"/>
    <w:rsid w:val="00DD0F78"/>
    <w:rsid w:val="00DD1AB2"/>
    <w:rsid w:val="00DD2C14"/>
    <w:rsid w:val="00DE03E4"/>
    <w:rsid w:val="00DE5E71"/>
    <w:rsid w:val="00DE77DB"/>
    <w:rsid w:val="00DE7D24"/>
    <w:rsid w:val="00DF200B"/>
    <w:rsid w:val="00DF4BA1"/>
    <w:rsid w:val="00DF591C"/>
    <w:rsid w:val="00DF6A28"/>
    <w:rsid w:val="00E00305"/>
    <w:rsid w:val="00E02059"/>
    <w:rsid w:val="00E0239E"/>
    <w:rsid w:val="00E03C0D"/>
    <w:rsid w:val="00E04416"/>
    <w:rsid w:val="00E064BB"/>
    <w:rsid w:val="00E07BE0"/>
    <w:rsid w:val="00E10D39"/>
    <w:rsid w:val="00E1266B"/>
    <w:rsid w:val="00E15C78"/>
    <w:rsid w:val="00E17828"/>
    <w:rsid w:val="00E2081C"/>
    <w:rsid w:val="00E241B3"/>
    <w:rsid w:val="00E3048C"/>
    <w:rsid w:val="00E30E54"/>
    <w:rsid w:val="00E31048"/>
    <w:rsid w:val="00E375B6"/>
    <w:rsid w:val="00E40EF0"/>
    <w:rsid w:val="00E430C5"/>
    <w:rsid w:val="00E509C3"/>
    <w:rsid w:val="00E53D57"/>
    <w:rsid w:val="00E6028E"/>
    <w:rsid w:val="00E63B5A"/>
    <w:rsid w:val="00E65C66"/>
    <w:rsid w:val="00E80C55"/>
    <w:rsid w:val="00E96177"/>
    <w:rsid w:val="00EA1078"/>
    <w:rsid w:val="00EA1AEB"/>
    <w:rsid w:val="00EA27B1"/>
    <w:rsid w:val="00EB24E1"/>
    <w:rsid w:val="00EB5669"/>
    <w:rsid w:val="00EC2193"/>
    <w:rsid w:val="00ED0DFF"/>
    <w:rsid w:val="00ED125C"/>
    <w:rsid w:val="00ED1F05"/>
    <w:rsid w:val="00ED2530"/>
    <w:rsid w:val="00ED2BB8"/>
    <w:rsid w:val="00ED3DF9"/>
    <w:rsid w:val="00ED4028"/>
    <w:rsid w:val="00EF0235"/>
    <w:rsid w:val="00EF03CC"/>
    <w:rsid w:val="00EF37B5"/>
    <w:rsid w:val="00EF4286"/>
    <w:rsid w:val="00EF75DC"/>
    <w:rsid w:val="00F03137"/>
    <w:rsid w:val="00F04B8B"/>
    <w:rsid w:val="00F06FE8"/>
    <w:rsid w:val="00F108BD"/>
    <w:rsid w:val="00F10D91"/>
    <w:rsid w:val="00F11299"/>
    <w:rsid w:val="00F132D8"/>
    <w:rsid w:val="00F1439B"/>
    <w:rsid w:val="00F15CBF"/>
    <w:rsid w:val="00F2398A"/>
    <w:rsid w:val="00F24986"/>
    <w:rsid w:val="00F25EB7"/>
    <w:rsid w:val="00F30E3A"/>
    <w:rsid w:val="00F311BB"/>
    <w:rsid w:val="00F31D08"/>
    <w:rsid w:val="00F334A8"/>
    <w:rsid w:val="00F40A51"/>
    <w:rsid w:val="00F422CA"/>
    <w:rsid w:val="00F42CDE"/>
    <w:rsid w:val="00F42FC0"/>
    <w:rsid w:val="00F435D4"/>
    <w:rsid w:val="00F44BF0"/>
    <w:rsid w:val="00F45A14"/>
    <w:rsid w:val="00F476A7"/>
    <w:rsid w:val="00F516DA"/>
    <w:rsid w:val="00F54E7C"/>
    <w:rsid w:val="00F616F4"/>
    <w:rsid w:val="00F67094"/>
    <w:rsid w:val="00F6754D"/>
    <w:rsid w:val="00F7007E"/>
    <w:rsid w:val="00F74935"/>
    <w:rsid w:val="00F74961"/>
    <w:rsid w:val="00F778FB"/>
    <w:rsid w:val="00F83EA8"/>
    <w:rsid w:val="00F856ED"/>
    <w:rsid w:val="00F868AD"/>
    <w:rsid w:val="00F87380"/>
    <w:rsid w:val="00F87D67"/>
    <w:rsid w:val="00F9201E"/>
    <w:rsid w:val="00FA26AB"/>
    <w:rsid w:val="00FA3EDB"/>
    <w:rsid w:val="00FA5E59"/>
    <w:rsid w:val="00FB78E5"/>
    <w:rsid w:val="00FC5EAE"/>
    <w:rsid w:val="00FD4A08"/>
    <w:rsid w:val="00FE0E57"/>
    <w:rsid w:val="00FE4252"/>
    <w:rsid w:val="00FE7A63"/>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lang w:val="en-US"/>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35486C83-DD87-4CD3-97ED-2EA3FAF87BB0}">
  <ds:schemaRefs>
    <ds:schemaRef ds:uri="http://schemas.openxmlformats.org/officeDocument/2006/bibliography"/>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TotalTime>
  <Pages>3</Pages>
  <Words>714</Words>
  <Characters>4074</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최민지/연구원/C&amp;M표준(연)5G무선프로토콜표준Task(stacyminji.choi@lge.com)</cp:lastModifiedBy>
  <cp:revision>3</cp:revision>
  <cp:lastPrinted>2017-09-25T07:27:00Z</cp:lastPrinted>
  <dcterms:created xsi:type="dcterms:W3CDTF">2024-04-05T01:46:00Z</dcterms:created>
  <dcterms:modified xsi:type="dcterms:W3CDTF">2024-04-05T02:41:00Z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